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7AD" w:rsidRDefault="0082097E" w:rsidP="000447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097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A00" w:rsidRPr="000447AD">
        <w:rPr>
          <w:rFonts w:ascii="Times New Roman" w:eastAsia="Times New Roman" w:hAnsi="Times New Roman" w:cs="Times New Roman"/>
          <w:sz w:val="24"/>
          <w:szCs w:val="24"/>
        </w:rPr>
        <w:t>Положение об Электронном журнале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1. Общие положения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1.1. Данное положение разработано на основании действующего законодательства Российской Федерации о ведении документооборота и учета учебно-педагогической деятельности, в частности: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Закона Российской Федерации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273 -ФЗ от 29 декабря 2012 года «Об образовании в Российской Федерации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»с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изменениями и дополнениями;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Закона Российской Федерации от 27 июля 2006 г. N 152-ФЗ «О персональных данных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»с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изменениями и дополнениями;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Закона Российской Федерации от 27 июля 2006 года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149-ФЗ «Об информации, информационных технологиях и о защите информации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»с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изменениями и дополнениями;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Закона Российской Федерации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от 27 июля 2010 года N 210-ФЗ "Об организации предоставления государственных и муниципальных услуг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"с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изменениями и дополнениями;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Постановления Правительства Российской Федерации от 17 ноября 2007 г. N 781 «Об утверждении Положения об обеспечении безопасности персональных данных при их обработке в информационных системах персональных данных»; 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Распоряжения Правительства РФ от 17.12.2009 г.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1993 -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«Об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утверждении Сводного перечня первоочередных государственных и муниципальных услуг, предоставляемых органами исполнительной власти субъектов РФ и органами местного самоуправления в электронном виде, а так же услуг, предоставляемых в электронном виде учреждениями субъектов РФ и муниципальными учреждениями;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Письма Федерального агентства по образованию от 29 июля 2009 г. N 17-110 «Об обеспечении защиты персональных данных»;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Письма Минобрнауки России от 15.02.2012 N АП-147/07 «О методических рекомендациях по внедрению систем ведения журналов успеваемости в электронном виде».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Приказа Департамента образования Ярославской области от 31 августа 2012 г.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428/01-03«Об утверждении порядков предоставления услуг в электронном виде».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1.2. Положение об Электронном журнале (далее –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Положение) устанавливает единые требования по ведению Электронного журнала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1.3. Ведение Электронного журнала является обязательным для каждого учителя и классного руководителя.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1.4. Электронным журналом называется комплекс программных средств, включающий базу данных, созданную в автоматизированной информационно-аналитической системе АСИОУ.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1.5. Пользователями Электронного журнала являются: администрация школы, учителя, классные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руководители, педагог-психолог, социальный педагог, педагоги дополнительного образования.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1.6. Информация об отметках обучающегося выгружается из Электронного журнала базы данных АСИОУ в Интернет-портал «Региональный интернет-дневник», программным обеспечением которого формируется Электронный дневник обучающегося, доступ к которому имеет родитель (законный представитель) обучающегося.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2. Задачи, решаемые Электронным журналом. Электронный журнал используется для решения следующих задач: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2.1. Автоматизация учета и контроля процесса успеваемости. Хранение данных об успеваемости и посещаемости учащихся.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2.2. Фиксирование и регламентация этапов и уровня фактического усвоения учебных программ.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2.3. 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2.4. Оперативный доступ к оценкам за весь период ведения журнала, по всем предметам, в любое время. 2.5. Повышение объективности выставления промежуточных и итоговых отметок.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2.6. Автоматизация создания периодических отчетов учителей-предметников, классных руководителей и администрации.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2.7. Прогнозирование успеваемости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и класса в целом.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2.8. Своевременное информирование родителей об успеваемости, посещаемости детей, их домашних заданиях и прохождении программ по различным предметам.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2.9. Создание условий для сетевого взаимодействия всех участников образовательного процесса: педагогов, обучающихся и родителей (законных представителей).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3. Функциональные обязанности специалистов образовательной организации по заполнению электронного журнала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3.1. Системный администратор: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устанавливает ПО, необходимое для работы электронного журнала, и обеспечивает надлежащее функционирование созданной программно-аппаратной среды;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несет ответственность за техническое функционирование электронного журнала и смежных систем, а так же резервное копирование данных и их восстановление в достоверном состоянии в случае необходимости.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3.2. Оператор Электронного журнала: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организует внедрение электронного журнала в образовательной организации в соответствии с информацией, полученной от директора школы, заместителя директора по УВР, вводит в систему перечень классов, осуществляет разделение класса на подгруппы совместно с классными руководителями в начале каждого учебного года, сведения о классных руководителях, список учителей для каждого класса, режим работы школы в текущем учебном году, расписание; </w:t>
      </w:r>
      <w:proofErr w:type="gramEnd"/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закрытия учебного года, начала нового учебного года и электронный перевод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из класса в класс, из группы в группу, из текущего года на следующий год по приказу директора;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ведѐт мониторинг использования системы администрацией, классными руководителями, учителями;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вводит новых пользователей в систему;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консультирует пользователей Электронного журнала по основным приемам работы с программным комплексом;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предоставляет реквизиты доступа к Электронному журналу администрации школы, учителям, классным руководителям (для учеников и их родителей (законных представителей));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связь со службой технической поддержки разработчика АСИОУ.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3.3. Директор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разрабатывает и утверждает нормативную и иную документацию школы по ведению Электронного журнала;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назначает сотрудников школы для исполнения обязанностей в соответствии с данным Положением;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создает все необходимые условия для внедрения и обеспечения работы Электронного журнала в учебно-воспитательном процессе и процессе управления школой;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ведением Электронного журнала.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3.4. Пользователи получают реквизиты доступа (логин и пароль) к Электронному журналу в следующем порядке: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учителя, классные руководители, администрация получают реквизиты доступа у администратора школы;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родители и обучающиеся получают реквизиты доступа у классного руководителя, или с помощью функционала «Электронный дневник» Единого портала государственных и муниципальных услуг.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3.5. Классный руководитель: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своевременно заполняет журнал и отслеживает заполнение журнала учителями предметниками, работающими в данном классе;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предоставляет реквизиты доступа (логин и пароль) родителям (законным представителям) и обучающимся школы к Электронному дневнику;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своевременно информирует администрацию о некорректном заполнении журнала учителями-предметниками;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контролирует выставление педагогами-предметниками оценок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класса. В случае нарушения педагогами своих обязанностей информирует заместителя директора;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в начале каждого учебного года, совместно с учителями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>редметниками проводит разделение класса на подгруппы;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систематически информирует родителей (законных представителей) о развитии обучающегося, его достижениях через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просмотр Электронного дневника;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сообщает оператору электронного журнала о необходимости ввода данных ученика в систему (по прибытии нового ученика) или удалении (после его выбытия);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выверяет правильность анкетных данных об учениках и их родителях (законных представителях);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регулярно, не реже одного раза в месяц, проверяет изменение фактических данных и при наличии таких изменений вносит соответствующие поправки;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еженедельно в разделе «Посещаемость» Электронного журнала выверяет правильность сведений о пропущенных уроках обучающимися, и при необходимости корректирует их с учителями-предметниками;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 за 10 дней до окончания четверти (полугодия) заместителям директора по УВР и ВР предварительные отчеты об успеваемости и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класса на бумажных носителях;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 по окончании четверти (полугодия) заместителям директора по УВР и ВР отчеты об успеваемости и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класса на бумажных носителях;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ведет мониторинг использования системы учащимися и их родителями (законными представителями);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получает своевременную консультацию у оператора Электронного журнала по вопросам работы с Электронным журналом;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несет ответственность за сохранность своих реквизитов доступа, исключающую подключение посторонних;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категорически запрещает допускать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к работе с Электронным журналом.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3.6. Учителя-предметники: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аккуратно и своевременно (в день проведения урока, при отсутствии технической возможности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–в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течение 3-5 дней) заполняют данные об учебных программах и их прохождении, об успеваемости и посещаемости обучающихся, домашних заданиях; в случае болезни учителя учитель, замещающий коллегу, заполняет Электронный журнал в установленном порядке;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систематически проверяют и оценивают знания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>, а также отмечают посещаемость обучающихся;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все записи по всем учебным предметам (включая уроки по иностранному языку) ведут на русском языке с обязательным указанием не только тем уроков, но и тем практических, лабораторных, контрольных работ, экскурсий;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при делении по предмету класса на подгруппы записи ведутся индивидуально каждым учителем, ведущим группу.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на странице «Темы уроков и задания» учитель обязан вводить тему, изученную на уроке;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несет ответственность за ежедневное и достоверное заполнение Электронных журналов;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отвечает за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накопляемость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отметок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>, которая зависит от недельной нагрузки учителя;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ежемесячно устраняет замечания в электронном журнале, отмеченные заместителями директора по УВР и ВР;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своевременно выставляет отметки в графе того дня (числа), когда проведен урок или письменная работа. Отметки за письменные работы выставляются в сроки, предусмотренные нормами проверки письменных работ;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несет ответственность за сохранность своих реквизитов доступа, исключающую подключение посторонних;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в 1-м классе учитель записывает темы уроков в соответствии с рабочей программой, отмечает отсутствующих.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3.7. Заместители директора по УВР и ВР: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проводят консультации по заполнению Электронного журнала;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осуществляют периодический контроль над ведением Электронного журнала;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информируют учителей о выявленных</w:t>
      </w:r>
      <w:r w:rsidR="000447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ошибках при заполнении журнала;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совместно с другими административными сотрудниками разрабатывают нормативную базу учебного процесса для ведения Электронного журнала для размещения на сайте школы;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формируют расписание занятий по классам, учителям и кабинетам в начале учебного года. При необходимости проводят корректировку расписания. Обеспечивают данными оператора Электронного журнала.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анализируют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периодов: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отчет о посещаемости класса (по месяцам);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отчет классного руководителя за учебный период;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2D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итоги успеваемости класса за учебный период;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сводная ведомость учета успеваемости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класса; 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сводная ведомость учета посещаемости.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осуществляют периодический </w:t>
      </w:r>
      <w:proofErr w:type="gramStart"/>
      <w:r w:rsidRPr="000447AD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работой сотрудников по ведению Электронного журнала.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4. Выставление итоговых оценок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4.1. Итоговые отметки учащихся за четверть, полугодие, год должны быть обоснованы.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4.2. Для объективной аттестации обучающихся за четверть и полугодие необходимо наличие количества оценок в установленном порядке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окружающий мир, физика, химия. Итоговая отметка по этим предметам выставляется в соответствии с требованиями.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4.3. При выставлении четвертных, полугодовых, годовых, итоговых отметок не допускается записи «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/а». В случае отсутствия текущих отметок по предмету из-за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5. Контроль и хранение.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5.1. Директор школы и заместитель по учебно-воспитательной работе обязаны обеспечить меры по бесперебойному функционированию Электронного журнала, регулярному созданию резервных копий.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5.2. Контроль над ведением Электронного журнала осуществляется заместителем директора по УВР не реже 1 раза в неделю.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5.3. В конце каждой учебной четверти Электронный журнал проверяется особенно тщательно. Уделяется внимание фактическому усвоению программы (соответствие учебному плану и тематическому планированию); объективности выставленных текущих, рубежных и итоговых отметок; наличию контрольных и текущих проверочных работ; правильности записи замены уроков (если таковые были).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5.4. Результаты проверки классных журналов заместителем директора школы доводятся до сведения учителей и классных руководителей.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5.5. В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концекаждого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Электронные журналы, проходят процедуру архивации.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Школа обеспечивает хранение: </w:t>
      </w:r>
    </w:p>
    <w:p w:rsidR="00FE2A00" w:rsidRP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>журналов успеваемости обучающихся на электронных и бумажных носителях -5 лет;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изъятых из журналов успеваемости обучающихся сводных ведомостей успеваемости -25 лет.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5.6. Системный администратор школы несет ответственность за техническое функционирование Электронного журнала и смежных систем, а так же резервное копирование данных и их восстановление в актуальном состоянии.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6. Права и ответственность пользователей.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6.1. Все пользователи имеют право на своевременные консультации по вопросам работы с Электронным журналом.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6.2. Пользователи имеют право доступа к Электронному журналу ежедневно и круглосуточно.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6.3. Учителя-предметники и классные руководители имеют право заполнять Электронный журнал на уроке или в специально отведенных местах (кабинеты информатики, </w:t>
      </w:r>
      <w:proofErr w:type="spellStart"/>
      <w:r w:rsidRPr="000447AD">
        <w:rPr>
          <w:rFonts w:ascii="Times New Roman" w:eastAsia="Times New Roman" w:hAnsi="Times New Roman" w:cs="Times New Roman"/>
          <w:sz w:val="24"/>
          <w:szCs w:val="24"/>
        </w:rPr>
        <w:t>информатизированные</w:t>
      </w:r>
      <w:proofErr w:type="spellEnd"/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 рабочие места педагогов).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6.4. Учителя несут ответственность за ежедневное и достоверное заполнение оценок и отметок о посещаемости обучающихся. 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6.5. Классные руководители несут ответственность за актуальность списков классов и информации об обучающихся и их родителях (законных представителях).</w:t>
      </w:r>
    </w:p>
    <w:p w:rsidR="000447AD" w:rsidRDefault="00FE2A00" w:rsidP="000447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 xml:space="preserve">6.6. Ответственное лицо, назначенное приказом директора школы, несет ответственность за техническое функционирование Электронного журнала. </w:t>
      </w:r>
    </w:p>
    <w:p w:rsidR="00BD3657" w:rsidRPr="000447AD" w:rsidRDefault="00FE2A00" w:rsidP="000447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7AD">
        <w:rPr>
          <w:rFonts w:ascii="Times New Roman" w:eastAsia="Times New Roman" w:hAnsi="Times New Roman" w:cs="Times New Roman"/>
          <w:sz w:val="24"/>
          <w:szCs w:val="24"/>
        </w:rPr>
        <w:t>6.7. Все пользователи несут ответственность за сохранность своих реквизитов доступа</w:t>
      </w:r>
    </w:p>
    <w:sectPr w:rsidR="00BD3657" w:rsidRPr="000447AD" w:rsidSect="000447A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2A00"/>
    <w:rsid w:val="000447AD"/>
    <w:rsid w:val="000D56BE"/>
    <w:rsid w:val="003032E1"/>
    <w:rsid w:val="0082097E"/>
    <w:rsid w:val="00BD3657"/>
    <w:rsid w:val="00FE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47A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447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4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2142</Words>
  <Characters>12215</Characters>
  <Application>Microsoft Office Word</Application>
  <DocSecurity>0</DocSecurity>
  <Lines>101</Lines>
  <Paragraphs>28</Paragraphs>
  <ScaleCrop>false</ScaleCrop>
  <Company/>
  <LinksUpToDate>false</LinksUpToDate>
  <CharactersWithSpaces>14329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2021-03-01T09:25:00Z</dcterms:created>
  <dcterms:modified xsi:type="dcterms:W3CDTF">2021-04-02T18:00:00Z</dcterms:modified>
</cp:coreProperties>
</file>