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rFonts w:ascii="Times New Roman" w:hAnsi="Times New Roman"/>
          <w:sz w:val="28"/>
        </w:rPr>
      </w:pPr>
    </w:p>
    <w:p w14:paraId="02000000">
      <w:pPr>
        <w:ind/>
        <w:jc w:val="right"/>
        <w:rPr>
          <w:rFonts w:ascii="Times New Roman" w:hAnsi="Times New Roman"/>
          <w:sz w:val="28"/>
        </w:rPr>
      </w:pPr>
    </w:p>
    <w:p w14:paraId="03000000">
      <w:pPr>
        <w:rPr>
          <w:rFonts w:ascii="Times New Roman" w:hAnsi="Times New Roman"/>
          <w:sz w:val="28"/>
        </w:rPr>
      </w:pPr>
    </w:p>
    <w:p w14:paraId="04000000">
      <w:pPr>
        <w:tabs>
          <w:tab w:leader="none" w:pos="2250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профилактической работы с учетом результатов СПТ</w:t>
      </w:r>
    </w:p>
    <w:p w14:paraId="05000000">
      <w:pPr>
        <w:tabs>
          <w:tab w:leader="none" w:pos="2250" w:val="left"/>
        </w:tabs>
        <w:ind/>
        <w:jc w:val="center"/>
        <w:rPr>
          <w:rFonts w:ascii="Times New Roman" w:hAnsi="Times New Roman"/>
          <w:sz w:val="28"/>
        </w:rPr>
      </w:pPr>
    </w:p>
    <w:p w14:paraId="06000000">
      <w:pPr>
        <w:tabs>
          <w:tab w:leader="none" w:pos="225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2023-2024</w:t>
      </w:r>
      <w:r>
        <w:rPr>
          <w:rFonts w:ascii="Times New Roman" w:hAnsi="Times New Roman"/>
          <w:sz w:val="28"/>
        </w:rPr>
        <w:t xml:space="preserve"> год</w:t>
      </w:r>
    </w:p>
    <w:p w14:paraId="07000000">
      <w:pPr>
        <w:tabs>
          <w:tab w:leader="none" w:pos="225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14:paraId="08000000">
      <w:pPr>
        <w:tabs>
          <w:tab w:leader="none" w:pos="2250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225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Профилактика рискованного поведения несовершеннолетних.</w:t>
      </w:r>
    </w:p>
    <w:p w14:paraId="0A000000">
      <w:pPr>
        <w:tabs>
          <w:tab w:leader="none" w:pos="225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Развитие коммуникативных и социальных навыков, навыков уверенного поведения учащихся.</w:t>
      </w:r>
    </w:p>
    <w:p w14:paraId="0B000000">
      <w:pPr>
        <w:tabs>
          <w:tab w:leader="none" w:pos="225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Приобщение подростков к активным занятиям спортом, к общественно-полезным делам.</w:t>
      </w:r>
    </w:p>
    <w:p w14:paraId="0C000000">
      <w:pPr>
        <w:tabs>
          <w:tab w:leader="none" w:pos="225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Укрепление взаимодействия семьи и школы в создании условий для успеха и самореализации подростков.</w:t>
      </w:r>
    </w:p>
    <w:p w14:paraId="0D000000">
      <w:pPr>
        <w:tabs>
          <w:tab w:leader="none" w:pos="2250" w:val="left"/>
        </w:tabs>
        <w:spacing w:after="0"/>
        <w:ind/>
      </w:pPr>
    </w:p>
    <w:tbl>
      <w:tblPr>
        <w:tblStyle w:val="Style_1"/>
        <w:tblInd w:type="dxa" w:w="-726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40"/>
        <w:gridCol w:w="3680"/>
        <w:gridCol w:w="1985"/>
        <w:gridCol w:w="3827"/>
      </w:tblGrid>
      <w:tr>
        <w:trPr>
          <w:trHeight w:hRule="atLeast" w:val="345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E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F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Название мероприятия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Сроки</w:t>
            </w:r>
          </w:p>
          <w:p w14:paraId="1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проведения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2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Ответственные</w:t>
            </w:r>
          </w:p>
        </w:tc>
      </w:tr>
      <w:tr>
        <w:trPr>
          <w:trHeight w:hRule="atLeast" w:val="3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СПТ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  <w:r>
              <w:rPr>
                <w:rFonts w:ascii="Times New Roman" w:hAnsi="Times New Roman"/>
                <w:color w:val="000000"/>
                <w:sz w:val="28"/>
              </w:rPr>
              <w:t>-ноябрь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6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BP</w:t>
            </w:r>
            <w:r>
              <w:rPr>
                <w:rFonts w:ascii="Times New Roman" w:hAnsi="Times New Roman"/>
                <w:color w:val="000000"/>
                <w:sz w:val="28"/>
              </w:rPr>
              <w:t>, 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сихологи,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социальные педагоги, </w:t>
            </w: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3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7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Беседа: «Учись быть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толерантным».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9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A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3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B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Классный час: «Мы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выбираем жизнь!»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E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945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00000A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F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00000A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Диагностика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«Методика первичной диагностики и выявления детей группы риска» </w:t>
            </w:r>
            <w:r>
              <w:rPr>
                <w:rFonts w:ascii="Times New Roman" w:hAnsi="Times New Roman"/>
                <w:color w:val="000000"/>
                <w:sz w:val="28"/>
              </w:rPr>
              <w:t>М.И.Рожков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2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Методика «Незаконченные предложения».</w:t>
            </w:r>
          </w:p>
          <w:p w14:paraId="2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Проективная методика «Ваши суицидальные наклонности».</w:t>
            </w:r>
          </w:p>
          <w:p w14:paraId="2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00000A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</w:t>
            </w:r>
            <w:bookmarkStart w:id="1" w:name="_GoBack"/>
            <w:bookmarkEnd w:id="1"/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00000A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5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Педагоги-психологи</w:t>
            </w:r>
          </w:p>
        </w:tc>
      </w:tr>
      <w:tr>
        <w:trPr>
          <w:trHeight w:hRule="atLeast" w:val="69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00000A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6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00000A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Диагностика уровня тревожности.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00000A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8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00000A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9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Педагоги-психологи</w:t>
            </w:r>
          </w:p>
          <w:p w14:paraId="2A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79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B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Круглый стол «Поговорим по душам»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Февраль-</w:t>
            </w: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E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555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F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мини тренинга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 тему»: « Моя семья›.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2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Социально-</w:t>
            </w:r>
            <w:r>
              <w:rPr>
                <w:rFonts w:ascii="Times New Roman" w:hAnsi="Times New Roman"/>
                <w:color w:val="000000"/>
                <w:sz w:val="28"/>
              </w:rPr>
              <w:t>психологическая служба</w:t>
            </w:r>
          </w:p>
        </w:tc>
      </w:tr>
      <w:tr>
        <w:trPr>
          <w:trHeight w:hRule="atLeast" w:val="126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Беседы со студентами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«группы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риска»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года по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запросу и по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результатам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диагностики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sz="4" w:val="nil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A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 педагоги</w:t>
            </w:r>
          </w:p>
          <w:p w14:paraId="3B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Педагоги-психологи</w:t>
            </w:r>
          </w:p>
        </w:tc>
      </w:tr>
      <w:tr>
        <w:trPr>
          <w:trHeight w:hRule="atLeast" w:val="60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C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Групповые консультации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F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 педагоги</w:t>
            </w:r>
          </w:p>
          <w:p w14:paraId="40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Педагоги-психологи</w:t>
            </w:r>
          </w:p>
        </w:tc>
      </w:tr>
      <w:tr>
        <w:trPr>
          <w:trHeight w:hRule="atLeast" w:val="60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1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Психокоррекционные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занятия по повышению самооценки, развитию адекватного отношения к собственной личности, снятие эмоционального напряжения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4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Социально психологическая служба, классные руководители</w:t>
            </w: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5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Неделя, посвященная Всемирному дню борьбы с наркотиками 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BP </w:t>
            </w:r>
          </w:p>
          <w:p w14:paraId="49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</w:rPr>
              <w:t>/кураторы</w:t>
            </w:r>
          </w:p>
          <w:p w14:paraId="4A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 педагоги</w:t>
            </w:r>
          </w:p>
          <w:p w14:paraId="4B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Педагоги-организаторы</w:t>
            </w: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Вовлечение учащихся в общественно - значимую деятельность:</w:t>
            </w:r>
          </w:p>
          <w:p w14:paraId="4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Волонтѐрские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отряды </w:t>
            </w:r>
          </w:p>
          <w:p w14:paraId="4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-О</w:t>
            </w:r>
            <w:r>
              <w:rPr>
                <w:rFonts w:ascii="Times New Roman" w:hAnsi="Times New Roman"/>
                <w:color w:val="000000"/>
                <w:sz w:val="28"/>
              </w:rPr>
              <w:t>бъединения дополнительного образования</w:t>
            </w:r>
          </w:p>
          <w:p w14:paraId="5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-Студенческое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самоуправление</w:t>
            </w:r>
          </w:p>
          <w:p w14:paraId="5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-Спортивные секции</w:t>
            </w:r>
          </w:p>
          <w:p w14:paraId="5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Общеколледжные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акции и мероприятия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BP</w:t>
            </w:r>
          </w:p>
          <w:p w14:paraId="55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</w:rPr>
              <w:t>/кураторы</w:t>
            </w:r>
          </w:p>
          <w:p w14:paraId="56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Педагоги-организаторы</w:t>
            </w:r>
          </w:p>
          <w:p w14:paraId="57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Педагоги </w:t>
            </w:r>
            <w:r>
              <w:rPr>
                <w:rFonts w:ascii="Times New Roman" w:hAnsi="Times New Roman"/>
                <w:color w:val="000000"/>
                <w:sz w:val="28"/>
              </w:rPr>
              <w:t>доп.</w:t>
            </w:r>
            <w:r>
              <w:rPr>
                <w:rFonts w:ascii="Times New Roman" w:hAnsi="Times New Roman"/>
                <w:color w:val="000000"/>
                <w:sz w:val="28"/>
              </w:rPr>
              <w:t>образования</w:t>
            </w:r>
          </w:p>
          <w:p w14:paraId="58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934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Профилактическая </w:t>
            </w:r>
            <w:r>
              <w:rPr>
                <w:rFonts w:ascii="Times New Roman" w:hAnsi="Times New Roman"/>
                <w:color w:val="000000"/>
                <w:sz w:val="28"/>
              </w:rPr>
              <w:t>беседа «БПК-против наркотиков»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  <w:p w14:paraId="5C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педагог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Организация системы спортивных мероприятий (в соответствии с планом спортивно-мас</w:t>
            </w:r>
            <w:r>
              <w:rPr>
                <w:rFonts w:ascii="Times New Roman" w:hAnsi="Times New Roman"/>
                <w:color w:val="000000"/>
                <w:sz w:val="28"/>
              </w:rPr>
              <w:t>совых мероприятий колледжа и города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BP</w:t>
            </w:r>
          </w:p>
          <w:p w14:paraId="62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Преподаватели физической культуры</w:t>
            </w: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Организация встреч с инспектором ПДН, специалистами служб и ведомств системы профилактики</w:t>
            </w:r>
          </w:p>
          <w:p w14:paraId="6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Беседы по предупреждению рискованного поведения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несовершеннолетних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 время месячников, декад профилактики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Инспектор ПДН</w:t>
            </w:r>
          </w:p>
          <w:p w14:paraId="68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 педагоги</w:t>
            </w:r>
          </w:p>
        </w:tc>
      </w:tr>
      <w:tr>
        <w:trPr>
          <w:trHeight w:hRule="atLeast" w:val="117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000000" w:sz="4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000000" w:sz="4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Кино</w:t>
            </w:r>
            <w:r>
              <w:rPr>
                <w:rFonts w:ascii="Times New Roman" w:hAnsi="Times New Roman"/>
                <w:color w:val="000000"/>
                <w:sz w:val="28"/>
              </w:rPr>
              <w:t>лектории по профилактике подростковой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преступности, правонарушений, бродяжничества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000000" w:sz="4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 время месячников, декад профилактики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000000" w:sz="4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C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BP</w:t>
            </w:r>
          </w:p>
          <w:p w14:paraId="6D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</w:rPr>
              <w:t>/кураторы</w:t>
            </w:r>
          </w:p>
          <w:p w14:paraId="6E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 педагоги</w:t>
            </w:r>
          </w:p>
        </w:tc>
      </w:tr>
      <w:tr>
        <w:trPr>
          <w:trHeight w:hRule="atLeast" w:val="615"/>
        </w:trPr>
        <w:tc>
          <w:tcPr>
            <w:tcW w:type="dxa" w:w="9932"/>
            <w:gridSpan w:val="4"/>
            <w:tcBorders>
              <w:top w:color="000000" w:sz="4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F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Работа с родителями</w:t>
            </w:r>
          </w:p>
        </w:tc>
      </w:tr>
      <w:tr>
        <w:trPr>
          <w:trHeight w:hRule="atLeast" w:val="6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0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1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«Права и обязанности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родителей по воспитанию детей»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2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Социальные педагоги</w:t>
            </w: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Показ видеороликов для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родителей на родительском собрании: «Берегите своих детей»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 - апрель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</w:rPr>
              <w:t>/кураторы</w:t>
            </w: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Выпуск листовок «Будьте здоровы»</w:t>
            </w:r>
          </w:p>
          <w:p w14:paraId="7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Распространение листовок среди учащихся и их родителей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 время месячников, декад профилактики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Руководители отрядов волонтеров</w:t>
            </w:r>
          </w:p>
          <w:p w14:paraId="7D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Оформление стендов в кабинетах </w:t>
            </w:r>
            <w:r>
              <w:rPr>
                <w:rFonts w:ascii="Times New Roman" w:hAnsi="Times New Roman"/>
                <w:color w:val="000000"/>
                <w:sz w:val="28"/>
              </w:rPr>
              <w:t>и информационном уголке: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Информация для родителей».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Телефоны доверия.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0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года обновление информации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1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BP</w:t>
            </w:r>
          </w:p>
          <w:p w14:paraId="82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Профилактическая работа через </w:t>
            </w:r>
            <w:r>
              <w:rPr>
                <w:rFonts w:ascii="Times New Roman" w:hAnsi="Times New Roman"/>
                <w:color w:val="000000"/>
                <w:sz w:val="28"/>
              </w:rPr>
              <w:t>месенжеры</w:t>
            </w:r>
            <w:r>
              <w:rPr>
                <w:rFonts w:ascii="Times New Roman" w:hAnsi="Times New Roman"/>
                <w:color w:val="000000"/>
                <w:sz w:val="28"/>
              </w:rPr>
              <w:t>, родит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ельские группы в </w:t>
            </w:r>
            <w:r>
              <w:rPr>
                <w:rFonts w:ascii="Times New Roman" w:hAnsi="Times New Roman"/>
                <w:color w:val="000000"/>
                <w:sz w:val="28"/>
              </w:rPr>
              <w:t>WhatsApp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telegram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года обновление информации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.директора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BP</w:t>
            </w:r>
          </w:p>
          <w:p w14:paraId="87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руководители/кураторы</w:t>
            </w:r>
          </w:p>
        </w:tc>
      </w:tr>
      <w:tr>
        <w:trPr>
          <w:trHeight w:hRule="atLeast" w:val="885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000000" w:sz="4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000000" w:sz="4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Индивидуальные консультации по запросу родителей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000000" w:sz="4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года 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000000" w:sz="4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Социально психологическая служба</w:t>
            </w:r>
          </w:p>
        </w:tc>
      </w:tr>
      <w:tr>
        <w:trPr>
          <w:trHeight w:hRule="atLeast" w:val="569"/>
        </w:trPr>
        <w:tc>
          <w:tcPr>
            <w:tcW w:type="dxa" w:w="9932"/>
            <w:gridSpan w:val="4"/>
            <w:tcBorders>
              <w:top w:color="000000" w:sz="4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Работа с преподавателями</w:t>
            </w: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Контроль за стилем обще</w:t>
            </w:r>
            <w:r>
              <w:rPr>
                <w:rFonts w:ascii="Times New Roman" w:hAnsi="Times New Roman"/>
                <w:color w:val="000000"/>
                <w:sz w:val="28"/>
              </w:rPr>
              <w:t>ния преподавателей и обучающихся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целях предотвращения случаев оскорбления, унижения, психологического и физического насилия среди участников образовательного процесса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.директора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BP</w:t>
            </w:r>
          </w:p>
          <w:p w14:paraId="91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оциально психологическая служба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2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лассные руководители</w:t>
            </w:r>
          </w:p>
        </w:tc>
      </w:tr>
      <w:tr>
        <w:trPr>
          <w:trHeight w:hRule="atLeast" w:val="1020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Оформление стендов в классах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 информационном уголке: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Информация для родителей».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Телефоны доверия.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5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года обновление информации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6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BP</w:t>
            </w:r>
          </w:p>
          <w:p w14:paraId="97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Социально психоло</w:t>
            </w:r>
            <w:r>
              <w:rPr>
                <w:rFonts w:ascii="Times New Roman" w:hAnsi="Times New Roman"/>
                <w:color w:val="000000"/>
                <w:sz w:val="28"/>
              </w:rPr>
              <w:t>гическая служба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8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классные руководители</w:t>
            </w:r>
          </w:p>
        </w:tc>
      </w:tr>
      <w:tr>
        <w:trPr>
          <w:trHeight w:hRule="atLeast" w:val="1005"/>
        </w:trPr>
        <w:tc>
          <w:tcPr>
            <w:tcW w:type="dxa" w:w="44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3680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A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Работа по совершенствованию организационно-методической деятельности педагогов</w:t>
            </w:r>
          </w:p>
        </w:tc>
        <w:tc>
          <w:tcPr>
            <w:tcW w:type="dxa" w:w="198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B000000">
            <w:pPr>
              <w:spacing w:after="15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82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C000000">
            <w:pPr>
              <w:tabs>
                <w:tab w:leader="none" w:pos="2594" w:val="left"/>
                <w:tab w:leader="none" w:pos="2924" w:val="left"/>
              </w:tabs>
              <w:spacing w:after="150" w:line="240" w:lineRule="auto"/>
              <w:ind w:hanging="14" w:lef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 по ВР</w:t>
            </w:r>
          </w:p>
        </w:tc>
      </w:tr>
    </w:tbl>
    <w:p w14:paraId="9D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</w:p>
    <w:p w14:paraId="9E000000">
      <w:pPr>
        <w:tabs>
          <w:tab w:leader="none" w:pos="2250" w:val="left"/>
        </w:tabs>
        <w:spacing w:after="0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2024-05-28T06:49:50Z</dcterms:modified>
</cp:coreProperties>
</file>