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65A" w:rsidRDefault="00FD365A" w:rsidP="00550D8E">
      <w:pPr>
        <w:tabs>
          <w:tab w:val="left" w:pos="8460"/>
          <w:tab w:val="left" w:pos="9900"/>
        </w:tabs>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drawing>
          <wp:inline distT="0" distB="0" distL="0" distR="0">
            <wp:extent cx="6505173" cy="8943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8820" cy="8948990"/>
                    </a:xfrm>
                    <a:prstGeom prst="rect">
                      <a:avLst/>
                    </a:prstGeom>
                    <a:noFill/>
                    <a:ln>
                      <a:noFill/>
                    </a:ln>
                  </pic:spPr>
                </pic:pic>
              </a:graphicData>
            </a:graphic>
          </wp:inline>
        </w:drawing>
      </w:r>
      <w:bookmarkStart w:id="0" w:name="_GoBack"/>
      <w:bookmarkEnd w:id="0"/>
    </w:p>
    <w:p w:rsidR="00FD365A" w:rsidRDefault="00FD365A" w:rsidP="00550D8E">
      <w:pPr>
        <w:tabs>
          <w:tab w:val="left" w:pos="8460"/>
          <w:tab w:val="left" w:pos="9900"/>
        </w:tabs>
        <w:spacing w:after="0" w:line="240" w:lineRule="auto"/>
        <w:jc w:val="center"/>
        <w:rPr>
          <w:rFonts w:ascii="Times New Roman" w:eastAsia="Times New Roman" w:hAnsi="Times New Roman" w:cs="Times New Roman"/>
          <w:color w:val="000000"/>
          <w:sz w:val="24"/>
          <w:szCs w:val="24"/>
          <w:lang w:val="en-US" w:eastAsia="ru-RU"/>
        </w:rPr>
      </w:pPr>
    </w:p>
    <w:p w:rsidR="00550D8E" w:rsidRPr="000E3082" w:rsidRDefault="00550D8E" w:rsidP="00550D8E">
      <w:pPr>
        <w:tabs>
          <w:tab w:val="left" w:pos="8460"/>
          <w:tab w:val="left" w:pos="9900"/>
        </w:tabs>
        <w:spacing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lastRenderedPageBreak/>
        <w:t>ПОЯСНИТЕЛЬНАЯ ЗАПИСКА</w:t>
      </w:r>
    </w:p>
    <w:p w:rsidR="00550D8E" w:rsidRPr="000E3082" w:rsidRDefault="00550D8E" w:rsidP="00550D8E">
      <w:pPr>
        <w:tabs>
          <w:tab w:val="left" w:pos="8460"/>
          <w:tab w:val="left" w:pos="9900"/>
        </w:tabs>
        <w:spacing w:after="0" w:line="240" w:lineRule="auto"/>
        <w:rPr>
          <w:rFonts w:ascii="Times New Roman" w:eastAsia="Times New Roman" w:hAnsi="Times New Roman" w:cs="Times New Roman"/>
          <w:color w:val="000000"/>
          <w:sz w:val="24"/>
          <w:szCs w:val="24"/>
          <w:lang w:eastAsia="ru-RU"/>
        </w:rPr>
      </w:pPr>
    </w:p>
    <w:p w:rsidR="00550D8E" w:rsidRPr="000E3082" w:rsidRDefault="00550D8E" w:rsidP="00550D8E">
      <w:pPr>
        <w:keepLines/>
        <w:spacing w:after="0"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color w:val="000000"/>
          <w:sz w:val="24"/>
          <w:szCs w:val="24"/>
          <w:lang w:eastAsia="ru-RU"/>
        </w:rPr>
        <w:t xml:space="preserve">   Программа для младших школьников «Шахматы» реализует </w:t>
      </w:r>
      <w:proofErr w:type="spellStart"/>
      <w:r w:rsidRPr="008A0E41">
        <w:rPr>
          <w:rFonts w:ascii="Times New Roman" w:eastAsia="Times New Roman" w:hAnsi="Times New Roman" w:cs="Times New Roman"/>
          <w:sz w:val="24"/>
          <w:szCs w:val="24"/>
          <w:lang w:eastAsia="ru-RU"/>
        </w:rPr>
        <w:t>общеинтеллектуальное</w:t>
      </w:r>
      <w:proofErr w:type="spellEnd"/>
      <w:r w:rsidRPr="008A0E41">
        <w:rPr>
          <w:rFonts w:ascii="Times New Roman" w:eastAsia="Times New Roman" w:hAnsi="Times New Roman" w:cs="Times New Roman"/>
          <w:sz w:val="24"/>
          <w:szCs w:val="24"/>
          <w:lang w:eastAsia="ru-RU"/>
        </w:rPr>
        <w:t xml:space="preserve"> </w:t>
      </w:r>
      <w:r w:rsidRPr="000E3082">
        <w:rPr>
          <w:rFonts w:ascii="Times New Roman" w:eastAsia="Times New Roman" w:hAnsi="Times New Roman" w:cs="Times New Roman"/>
          <w:color w:val="000000"/>
          <w:sz w:val="24"/>
          <w:szCs w:val="24"/>
          <w:lang w:eastAsia="ru-RU"/>
        </w:rPr>
        <w:t>направление внеурочной деятельности и составлена</w:t>
      </w:r>
      <w:r w:rsidRPr="000E3082">
        <w:rPr>
          <w:rFonts w:ascii="Times New Roman" w:eastAsia="Times New Roman" w:hAnsi="Times New Roman" w:cs="Times New Roman"/>
          <w:sz w:val="24"/>
          <w:szCs w:val="24"/>
          <w:lang w:eastAsia="ru-RU"/>
        </w:rPr>
        <w:t xml:space="preserve"> в соответствии с требованиями Федерального государственного образовательного стандарта начального общего образования </w:t>
      </w:r>
      <w:r w:rsidRPr="000E3082">
        <w:rPr>
          <w:rFonts w:ascii="Times New Roman" w:eastAsia="Times New Roman" w:hAnsi="Times New Roman" w:cs="Times New Roman"/>
          <w:color w:val="000000"/>
          <w:sz w:val="24"/>
          <w:szCs w:val="24"/>
          <w:lang w:eastAsia="ru-RU"/>
        </w:rPr>
        <w:t xml:space="preserve"> на основе Программы «Шахматы – школе», автор И.Г. </w:t>
      </w:r>
      <w:proofErr w:type="spellStart"/>
      <w:r w:rsidRPr="000E3082">
        <w:rPr>
          <w:rFonts w:ascii="Times New Roman" w:eastAsia="Times New Roman" w:hAnsi="Times New Roman" w:cs="Times New Roman"/>
          <w:color w:val="000000"/>
          <w:sz w:val="24"/>
          <w:szCs w:val="24"/>
          <w:lang w:eastAsia="ru-RU"/>
        </w:rPr>
        <w:t>Сухин</w:t>
      </w:r>
      <w:proofErr w:type="spellEnd"/>
      <w:r w:rsidRPr="000E3082">
        <w:rPr>
          <w:rFonts w:ascii="Times New Roman" w:eastAsia="Times New Roman" w:hAnsi="Times New Roman" w:cs="Times New Roman"/>
          <w:color w:val="000000"/>
          <w:sz w:val="24"/>
          <w:szCs w:val="24"/>
          <w:lang w:eastAsia="ru-RU"/>
        </w:rPr>
        <w:t>.</w:t>
      </w:r>
      <w:r w:rsidRPr="000E3082">
        <w:rPr>
          <w:rFonts w:ascii="Times New Roman" w:eastAsia="Times New Roman" w:hAnsi="Times New Roman" w:cs="Times New Roman"/>
          <w:sz w:val="24"/>
          <w:szCs w:val="24"/>
          <w:lang w:eastAsia="ru-RU"/>
        </w:rPr>
        <w:t xml:space="preserve"> </w:t>
      </w:r>
    </w:p>
    <w:p w:rsidR="00550D8E" w:rsidRPr="000E3082" w:rsidRDefault="00550D8E" w:rsidP="00550D8E">
      <w:pPr>
        <w:keepLines/>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  Программа рассчитана на четыре года обучения. На реализацию курса отводится 1 час в неделю  </w:t>
      </w:r>
      <w:proofErr w:type="gramStart"/>
      <w:r w:rsidRPr="000E3082">
        <w:rPr>
          <w:rFonts w:ascii="Times New Roman" w:eastAsia="Times New Roman" w:hAnsi="Times New Roman" w:cs="Times New Roman"/>
          <w:sz w:val="24"/>
          <w:szCs w:val="24"/>
          <w:lang w:eastAsia="ru-RU"/>
        </w:rPr>
        <w:t xml:space="preserve">( </w:t>
      </w:r>
      <w:proofErr w:type="gramEnd"/>
      <w:r w:rsidRPr="000E3082">
        <w:rPr>
          <w:rFonts w:ascii="Times New Roman" w:eastAsia="Times New Roman" w:hAnsi="Times New Roman" w:cs="Times New Roman"/>
          <w:sz w:val="24"/>
          <w:szCs w:val="24"/>
          <w:lang w:eastAsia="ru-RU"/>
        </w:rPr>
        <w:t xml:space="preserve">1 класс – 33 часа в год, 2 класс – 34 часа в год, 3 класс – 34 часа в год, 4 класс – 34 часа в год). </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Актуальность программы обусловлена тем, что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550D8E" w:rsidRPr="000E3082" w:rsidRDefault="00550D8E" w:rsidP="00550D8E">
      <w:pPr>
        <w:shd w:val="clear" w:color="auto" w:fill="FFFFFF"/>
        <w:spacing w:after="0" w:line="240" w:lineRule="auto"/>
        <w:ind w:right="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Введение «Шахмат» позволяет реа</w:t>
      </w:r>
      <w:r w:rsidRPr="000E3082">
        <w:rPr>
          <w:rFonts w:ascii="Times New Roman" w:eastAsia="Times New Roman" w:hAnsi="Times New Roman" w:cs="Times New Roman"/>
          <w:color w:val="000000"/>
          <w:spacing w:val="-1"/>
          <w:sz w:val="24"/>
          <w:szCs w:val="24"/>
          <w:lang w:eastAsia="ru-RU"/>
        </w:rPr>
        <w:t>лизовать многие позитивные идеи отечественных теоретиков и прак</w:t>
      </w:r>
      <w:r w:rsidRPr="000E3082">
        <w:rPr>
          <w:rFonts w:ascii="Times New Roman" w:eastAsia="Times New Roman" w:hAnsi="Times New Roman" w:cs="Times New Roman"/>
          <w:color w:val="000000"/>
          <w:sz w:val="24"/>
          <w:szCs w:val="24"/>
          <w:lang w:eastAsia="ru-RU"/>
        </w:rPr>
        <w:t xml:space="preserve">тиков — сделать обучение радостным, поддерживать устойчивый  интерес к знаниям. </w:t>
      </w:r>
    </w:p>
    <w:p w:rsidR="00550D8E" w:rsidRPr="000E3082" w:rsidRDefault="00550D8E" w:rsidP="00550D8E">
      <w:pPr>
        <w:shd w:val="clear" w:color="auto" w:fill="FFFFFF"/>
        <w:spacing w:before="5" w:after="0" w:line="240" w:lineRule="auto"/>
        <w:ind w:right="1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550D8E" w:rsidRPr="000E3082" w:rsidRDefault="00550D8E" w:rsidP="00550D8E">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Педагогическая целесообразность программы объясняется тем, что  </w:t>
      </w:r>
      <w:r w:rsidRPr="000E3082">
        <w:rPr>
          <w:rFonts w:ascii="Times New Roman" w:eastAsia="Times New Roman" w:hAnsi="Times New Roman" w:cs="Times New Roman"/>
          <w:color w:val="000000"/>
          <w:spacing w:val="-2"/>
          <w:sz w:val="24"/>
          <w:szCs w:val="24"/>
          <w:lang w:eastAsia="ru-RU"/>
        </w:rPr>
        <w:t xml:space="preserve">начальный курс по обучению игре в шахматы максимально прост </w:t>
      </w:r>
      <w:r w:rsidRPr="000E3082">
        <w:rPr>
          <w:rFonts w:ascii="Times New Roman" w:eastAsia="Times New Roman" w:hAnsi="Times New Roman" w:cs="Times New Roman"/>
          <w:i/>
          <w:iCs/>
          <w:color w:val="000000"/>
          <w:sz w:val="24"/>
          <w:szCs w:val="24"/>
          <w:lang w:eastAsia="ru-RU"/>
        </w:rPr>
        <w:t xml:space="preserve"> </w:t>
      </w:r>
      <w:r w:rsidRPr="000E3082">
        <w:rPr>
          <w:rFonts w:ascii="Times New Roman" w:eastAsia="Times New Roman" w:hAnsi="Times New Roman" w:cs="Times New Roman"/>
          <w:color w:val="000000"/>
          <w:sz w:val="24"/>
          <w:szCs w:val="24"/>
          <w:lang w:eastAsia="ru-RU"/>
        </w:rPr>
        <w:t>и доступен младшим школьникам. Стержневым моментом занятий становится дея</w:t>
      </w:r>
      <w:r w:rsidRPr="000E3082">
        <w:rPr>
          <w:rFonts w:ascii="Times New Roman" w:eastAsia="Times New Roman" w:hAnsi="Times New Roman" w:cs="Times New Roman"/>
          <w:color w:val="000000"/>
          <w:spacing w:val="-1"/>
          <w:sz w:val="24"/>
          <w:szCs w:val="24"/>
          <w:lang w:eastAsia="ru-RU"/>
        </w:rPr>
        <w:t>тельность самих учащихся, когда они наблюдают, сравнивают, клас</w:t>
      </w:r>
      <w:r w:rsidRPr="000E3082">
        <w:rPr>
          <w:rFonts w:ascii="Times New Roman" w:eastAsia="Times New Roman" w:hAnsi="Times New Roman" w:cs="Times New Roman"/>
          <w:color w:val="000000"/>
          <w:sz w:val="24"/>
          <w:szCs w:val="24"/>
          <w:lang w:eastAsia="ru-RU"/>
        </w:rPr>
        <w:t xml:space="preserve">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w:t>
      </w:r>
      <w:proofErr w:type="gramStart"/>
      <w:r w:rsidRPr="000E3082">
        <w:rPr>
          <w:rFonts w:ascii="Times New Roman" w:eastAsia="Times New Roman" w:hAnsi="Times New Roman" w:cs="Times New Roman"/>
          <w:color w:val="000000"/>
          <w:sz w:val="24"/>
          <w:szCs w:val="24"/>
          <w:lang w:eastAsia="ru-RU"/>
        </w:rPr>
        <w:t>Важное  значение</w:t>
      </w:r>
      <w:proofErr w:type="gramEnd"/>
      <w:r w:rsidRPr="000E3082">
        <w:rPr>
          <w:rFonts w:ascii="Times New Roman" w:eastAsia="Times New Roman" w:hAnsi="Times New Roman" w:cs="Times New Roman"/>
          <w:color w:val="000000"/>
          <w:sz w:val="24"/>
          <w:szCs w:val="24"/>
          <w:lang w:eastAsia="ru-RU"/>
        </w:rPr>
        <w:t xml:space="preserve"> при изучении </w:t>
      </w:r>
      <w:r w:rsidRPr="000E3082">
        <w:rPr>
          <w:rFonts w:ascii="Times New Roman" w:eastAsia="Times New Roman" w:hAnsi="Times New Roman" w:cs="Times New Roman"/>
          <w:i/>
          <w:iCs/>
          <w:color w:val="000000"/>
          <w:sz w:val="24"/>
          <w:szCs w:val="24"/>
          <w:lang w:eastAsia="ru-RU"/>
        </w:rPr>
        <w:t xml:space="preserve"> </w:t>
      </w:r>
      <w:r w:rsidRPr="000E3082">
        <w:rPr>
          <w:rFonts w:ascii="Times New Roman" w:eastAsia="Times New Roman" w:hAnsi="Times New Roman" w:cs="Times New Roman"/>
          <w:color w:val="000000"/>
          <w:sz w:val="24"/>
          <w:szCs w:val="24"/>
          <w:lang w:eastAsia="ru-RU"/>
        </w:rPr>
        <w:t>шахматного курса имеет специально организованная игровая дея</w:t>
      </w:r>
      <w:r w:rsidRPr="000E3082">
        <w:rPr>
          <w:rFonts w:ascii="Times New Roman" w:eastAsia="Times New Roman" w:hAnsi="Times New Roman" w:cs="Times New Roman"/>
          <w:color w:val="000000"/>
          <w:sz w:val="24"/>
          <w:szCs w:val="24"/>
          <w:lang w:eastAsia="ru-RU"/>
        </w:rPr>
        <w:softHyphen/>
        <w:t xml:space="preserve">тельность на занятиях, использование приема обыгрывания учебных заданий, создания игровых ситуаций. </w:t>
      </w:r>
    </w:p>
    <w:p w:rsidR="00550D8E" w:rsidRPr="000E3082" w:rsidRDefault="00550D8E" w:rsidP="00550D8E">
      <w:pPr>
        <w:ind w:firstLine="1248"/>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bCs/>
          <w:color w:val="000000"/>
          <w:spacing w:val="-7"/>
          <w:sz w:val="24"/>
          <w:szCs w:val="24"/>
          <w:u w:val="single"/>
          <w:lang w:eastAsia="ru-RU"/>
        </w:rPr>
        <w:t>Цели программы:</w:t>
      </w:r>
      <w:r w:rsidRPr="000E3082">
        <w:rPr>
          <w:rFonts w:ascii="Times New Roman" w:eastAsia="Times New Roman" w:hAnsi="Times New Roman" w:cs="Times New Roman"/>
          <w:sz w:val="24"/>
          <w:szCs w:val="24"/>
          <w:lang w:eastAsia="ru-RU"/>
        </w:rPr>
        <w:t xml:space="preserve">  – организация полноценного досуга учащихся через обучение игре в шахматы.</w:t>
      </w:r>
    </w:p>
    <w:p w:rsidR="00550D8E" w:rsidRPr="000E3082" w:rsidRDefault="00550D8E" w:rsidP="00550D8E">
      <w:pPr>
        <w:numPr>
          <w:ilvl w:val="0"/>
          <w:numId w:val="8"/>
        </w:numPr>
        <w:spacing w:after="0" w:line="240" w:lineRule="auto"/>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 xml:space="preserve">Обучающие: </w:t>
      </w:r>
    </w:p>
    <w:p w:rsidR="00550D8E" w:rsidRPr="000E3082" w:rsidRDefault="00550D8E" w:rsidP="00550D8E">
      <w:pPr>
        <w:numPr>
          <w:ilvl w:val="1"/>
          <w:numId w:val="7"/>
        </w:numPr>
        <w:spacing w:after="0"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познакомить с историей шахмат,</w:t>
      </w:r>
    </w:p>
    <w:p w:rsidR="00550D8E" w:rsidRPr="000E3082" w:rsidRDefault="00550D8E" w:rsidP="00550D8E">
      <w:pPr>
        <w:numPr>
          <w:ilvl w:val="1"/>
          <w:numId w:val="7"/>
        </w:numPr>
        <w:spacing w:after="0"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дать учащимся теоретические знания по шахматной игре и рассказать о правилах проведения соревнований и правилах турнирного поведения.</w:t>
      </w:r>
    </w:p>
    <w:p w:rsidR="00550D8E" w:rsidRPr="000E3082" w:rsidRDefault="00550D8E" w:rsidP="00550D8E">
      <w:pPr>
        <w:numPr>
          <w:ilvl w:val="0"/>
          <w:numId w:val="8"/>
        </w:numPr>
        <w:spacing w:after="0" w:line="240" w:lineRule="auto"/>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Воспитывающие:</w:t>
      </w:r>
    </w:p>
    <w:p w:rsidR="00550D8E" w:rsidRPr="000E3082" w:rsidRDefault="00550D8E" w:rsidP="00550D8E">
      <w:pPr>
        <w:numPr>
          <w:ilvl w:val="1"/>
          <w:numId w:val="8"/>
        </w:numPr>
        <w:spacing w:after="0"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привить любовь и интерес к шахматам и учению в целом,</w:t>
      </w:r>
    </w:p>
    <w:p w:rsidR="00550D8E" w:rsidRPr="000E3082" w:rsidRDefault="00550D8E" w:rsidP="00550D8E">
      <w:pPr>
        <w:numPr>
          <w:ilvl w:val="1"/>
          <w:numId w:val="8"/>
        </w:numPr>
        <w:spacing w:after="0"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 </w:t>
      </w:r>
    </w:p>
    <w:p w:rsidR="00550D8E" w:rsidRPr="000E3082" w:rsidRDefault="00550D8E" w:rsidP="00550D8E">
      <w:pPr>
        <w:numPr>
          <w:ilvl w:val="1"/>
          <w:numId w:val="8"/>
        </w:numPr>
        <w:spacing w:after="0"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научить уважать соперника, </w:t>
      </w:r>
    </w:p>
    <w:p w:rsidR="00550D8E" w:rsidRPr="000E3082" w:rsidRDefault="00550D8E" w:rsidP="00550D8E">
      <w:pPr>
        <w:numPr>
          <w:ilvl w:val="2"/>
          <w:numId w:val="8"/>
        </w:numPr>
        <w:tabs>
          <w:tab w:val="num" w:pos="1980"/>
          <w:tab w:val="left" w:pos="3240"/>
        </w:tabs>
        <w:spacing w:after="0" w:line="240" w:lineRule="auto"/>
        <w:ind w:hanging="1788"/>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Развивающие:</w:t>
      </w:r>
    </w:p>
    <w:p w:rsidR="00550D8E" w:rsidRPr="000E3082" w:rsidRDefault="00550D8E" w:rsidP="00550D8E">
      <w:pPr>
        <w:numPr>
          <w:ilvl w:val="3"/>
          <w:numId w:val="8"/>
        </w:numPr>
        <w:spacing w:after="0" w:line="240" w:lineRule="auto"/>
        <w:ind w:hanging="540"/>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развить логическое мышление, память, внимание, усидчивость и другие положительные качества личности,</w:t>
      </w:r>
    </w:p>
    <w:p w:rsidR="00550D8E" w:rsidRPr="000E3082" w:rsidRDefault="00550D8E" w:rsidP="00550D8E">
      <w:pPr>
        <w:numPr>
          <w:ilvl w:val="3"/>
          <w:numId w:val="8"/>
        </w:numPr>
        <w:spacing w:before="100" w:beforeAutospacing="1" w:after="100" w:afterAutospacing="1" w:line="240" w:lineRule="auto"/>
        <w:ind w:hanging="540"/>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ввести в мир логической красоты и образного мышления, расширить представления об окружающем мире.</w:t>
      </w:r>
    </w:p>
    <w:p w:rsidR="00550D8E" w:rsidRPr="000E3082" w:rsidRDefault="00550D8E" w:rsidP="00550D8E">
      <w:pPr>
        <w:shd w:val="clear" w:color="auto" w:fill="FFFFFF"/>
        <w:spacing w:after="0" w:line="240" w:lineRule="auto"/>
        <w:ind w:right="5"/>
        <w:jc w:val="both"/>
        <w:rPr>
          <w:rFonts w:ascii="Times New Roman" w:eastAsia="Times New Roman" w:hAnsi="Times New Roman" w:cs="Times New Roman"/>
          <w:b/>
          <w:bCs/>
          <w:color w:val="000000"/>
          <w:spacing w:val="-7"/>
          <w:sz w:val="24"/>
          <w:szCs w:val="24"/>
          <w:u w:val="single"/>
          <w:lang w:eastAsia="ru-RU"/>
        </w:rPr>
      </w:pPr>
    </w:p>
    <w:p w:rsidR="00550D8E" w:rsidRPr="000E3082" w:rsidRDefault="00550D8E" w:rsidP="00550D8E">
      <w:pPr>
        <w:spacing w:before="100" w:beforeAutospacing="1" w:after="100" w:afterAutospacing="1" w:line="240" w:lineRule="auto"/>
        <w:contextualSpacing/>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Cs/>
          <w:sz w:val="24"/>
          <w:szCs w:val="24"/>
          <w:lang w:eastAsia="ru-RU"/>
        </w:rPr>
        <w:t xml:space="preserve">     Основные формы работы на занятии:</w:t>
      </w:r>
      <w:r w:rsidRPr="000E3082">
        <w:rPr>
          <w:rFonts w:ascii="Times New Roman" w:eastAsia="Times New Roman" w:hAnsi="Times New Roman" w:cs="Times New Roman"/>
          <w:sz w:val="24"/>
          <w:szCs w:val="24"/>
          <w:lang w:eastAsia="ru-RU"/>
        </w:rPr>
        <w:t xml:space="preserve"> индивидуальные, групповые и коллективные (игровая деятельность). </w:t>
      </w:r>
      <w:r w:rsidRPr="000E3082">
        <w:rPr>
          <w:rFonts w:ascii="Times New Roman" w:eastAsia="Times New Roman" w:hAnsi="Times New Roman" w:cs="Times New Roman"/>
          <w:bCs/>
          <w:sz w:val="24"/>
          <w:szCs w:val="24"/>
          <w:lang w:eastAsia="ru-RU"/>
        </w:rPr>
        <w:t>Структура занятия</w:t>
      </w:r>
      <w:r w:rsidRPr="000E3082">
        <w:rPr>
          <w:rFonts w:ascii="Times New Roman" w:eastAsia="Times New Roman" w:hAnsi="Times New Roman" w:cs="Times New Roman"/>
          <w:sz w:val="24"/>
          <w:szCs w:val="24"/>
          <w:lang w:eastAsia="ru-RU"/>
        </w:rPr>
        <w:t xml:space="preserve"> включает в себя изучение теории шахмат через использование дидактических сказок и игровых ситуаций. </w:t>
      </w:r>
      <w:r w:rsidRPr="000E3082">
        <w:rPr>
          <w:rFonts w:ascii="Times New Roman" w:eastAsia="Times New Roman" w:hAnsi="Times New Roman" w:cs="Times New Roman"/>
          <w:bCs/>
          <w:sz w:val="24"/>
          <w:szCs w:val="24"/>
          <w:lang w:eastAsia="ru-RU"/>
        </w:rPr>
        <w:t>Для закрепления знаний</w:t>
      </w:r>
      <w:r w:rsidRPr="000E3082">
        <w:rPr>
          <w:rFonts w:ascii="Times New Roman" w:eastAsia="Times New Roman" w:hAnsi="Times New Roman" w:cs="Times New Roman"/>
          <w:sz w:val="24"/>
          <w:szCs w:val="24"/>
          <w:lang w:eastAsia="ru-RU"/>
        </w:rPr>
        <w:t xml:space="preserve"> обучающихся используются дидактические задания и позиции для игровой практики. </w:t>
      </w:r>
    </w:p>
    <w:p w:rsidR="006624FB" w:rsidRDefault="006624FB" w:rsidP="00AE0998">
      <w:pPr>
        <w:spacing w:after="0" w:line="240" w:lineRule="auto"/>
        <w:jc w:val="center"/>
        <w:rPr>
          <w:rFonts w:ascii="Times New Roman" w:eastAsia="Times New Roman" w:hAnsi="Times New Roman" w:cs="Times New Roman"/>
          <w:b/>
          <w:sz w:val="24"/>
          <w:szCs w:val="24"/>
          <w:lang w:eastAsia="ru-RU"/>
        </w:rPr>
      </w:pPr>
    </w:p>
    <w:p w:rsidR="006624FB" w:rsidRDefault="006624FB" w:rsidP="00AE0998">
      <w:pPr>
        <w:spacing w:after="0" w:line="240" w:lineRule="auto"/>
        <w:jc w:val="center"/>
        <w:rPr>
          <w:rFonts w:ascii="Times New Roman" w:eastAsia="Times New Roman" w:hAnsi="Times New Roman" w:cs="Times New Roman"/>
          <w:b/>
          <w:sz w:val="24"/>
          <w:szCs w:val="24"/>
          <w:lang w:eastAsia="ru-RU"/>
        </w:rPr>
      </w:pPr>
    </w:p>
    <w:p w:rsidR="006624FB" w:rsidRDefault="006624FB" w:rsidP="00AE0998">
      <w:pPr>
        <w:spacing w:after="0" w:line="240" w:lineRule="auto"/>
        <w:jc w:val="center"/>
        <w:rPr>
          <w:rFonts w:ascii="Times New Roman" w:eastAsia="Times New Roman" w:hAnsi="Times New Roman" w:cs="Times New Roman"/>
          <w:b/>
          <w:sz w:val="24"/>
          <w:szCs w:val="24"/>
          <w:lang w:eastAsia="ru-RU"/>
        </w:rPr>
      </w:pPr>
    </w:p>
    <w:p w:rsidR="006624FB" w:rsidRDefault="006624FB" w:rsidP="00AE0998">
      <w:pPr>
        <w:spacing w:after="0" w:line="240" w:lineRule="auto"/>
        <w:jc w:val="center"/>
        <w:rPr>
          <w:rFonts w:ascii="Times New Roman" w:eastAsia="Times New Roman" w:hAnsi="Times New Roman" w:cs="Times New Roman"/>
          <w:b/>
          <w:sz w:val="24"/>
          <w:szCs w:val="24"/>
          <w:lang w:eastAsia="ru-RU"/>
        </w:rPr>
      </w:pPr>
    </w:p>
    <w:p w:rsidR="006624FB" w:rsidRDefault="006624FB" w:rsidP="00AE0998">
      <w:pPr>
        <w:spacing w:after="0" w:line="240" w:lineRule="auto"/>
        <w:jc w:val="center"/>
        <w:rPr>
          <w:rFonts w:ascii="Times New Roman" w:eastAsia="Times New Roman" w:hAnsi="Times New Roman" w:cs="Times New Roman"/>
          <w:b/>
          <w:sz w:val="24"/>
          <w:szCs w:val="24"/>
          <w:lang w:eastAsia="ru-RU"/>
        </w:rPr>
      </w:pPr>
    </w:p>
    <w:p w:rsidR="00AE0998" w:rsidRPr="000E3082" w:rsidRDefault="00AE0998" w:rsidP="00AE0998">
      <w:pPr>
        <w:spacing w:after="0" w:line="240" w:lineRule="auto"/>
        <w:jc w:val="center"/>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Планируемые результаты освоения обучающимися</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 xml:space="preserve">Личностные результаты освоения программы курса. </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sz w:val="24"/>
          <w:szCs w:val="24"/>
          <w:lang w:eastAsia="ru-RU"/>
        </w:rPr>
      </w:pPr>
      <w:bookmarkStart w:id="1" w:name="bookmark16"/>
      <w:r w:rsidRPr="000E3082">
        <w:rPr>
          <w:rFonts w:ascii="Times New Roman" w:eastAsia="Times New Roman" w:hAnsi="Times New Roman" w:cs="Times New Roman"/>
          <w:b/>
          <w:sz w:val="24"/>
          <w:szCs w:val="24"/>
          <w:lang w:eastAsia="ru-RU"/>
        </w:rPr>
        <w:t>У обучающегося будут сформированы:</w:t>
      </w:r>
      <w:bookmarkEnd w:id="1"/>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i/>
          <w:sz w:val="24"/>
          <w:szCs w:val="24"/>
          <w:lang w:eastAsia="ru-RU"/>
        </w:rPr>
      </w:pPr>
      <w:r w:rsidRPr="000E3082">
        <w:rPr>
          <w:rFonts w:ascii="Times New Roman" w:eastAsia="Times New Roman" w:hAnsi="Times New Roman" w:cs="Times New Roman"/>
          <w:b/>
          <w:i/>
          <w:sz w:val="24"/>
          <w:szCs w:val="24"/>
          <w:lang w:eastAsia="ru-RU"/>
        </w:rPr>
        <w:t xml:space="preserve">Обучающийся получит возможность для формирования: </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sz w:val="24"/>
          <w:szCs w:val="24"/>
          <w:lang w:eastAsia="ru-RU"/>
        </w:rPr>
      </w:pPr>
      <w:proofErr w:type="spellStart"/>
      <w:r w:rsidRPr="000E3082">
        <w:rPr>
          <w:rFonts w:ascii="Times New Roman" w:eastAsia="Times New Roman" w:hAnsi="Times New Roman" w:cs="Times New Roman"/>
          <w:b/>
          <w:sz w:val="24"/>
          <w:szCs w:val="24"/>
          <w:lang w:eastAsia="ru-RU"/>
        </w:rPr>
        <w:t>Метапредметные</w:t>
      </w:r>
      <w:proofErr w:type="spellEnd"/>
      <w:r w:rsidRPr="000E3082">
        <w:rPr>
          <w:rFonts w:ascii="Times New Roman" w:eastAsia="Times New Roman" w:hAnsi="Times New Roman" w:cs="Times New Roman"/>
          <w:b/>
          <w:sz w:val="24"/>
          <w:szCs w:val="24"/>
          <w:lang w:eastAsia="ru-RU"/>
        </w:rPr>
        <w:t xml:space="preserve"> результаты освоения программы курса.</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У обучающегося будут сформированы:</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i/>
          <w:sz w:val="24"/>
          <w:szCs w:val="24"/>
          <w:lang w:eastAsia="ru-RU"/>
        </w:rPr>
      </w:pPr>
      <w:r w:rsidRPr="000E3082">
        <w:rPr>
          <w:rFonts w:ascii="Times New Roman" w:eastAsia="Times New Roman" w:hAnsi="Times New Roman" w:cs="Times New Roman"/>
          <w:b/>
          <w:i/>
          <w:sz w:val="24"/>
          <w:szCs w:val="24"/>
          <w:lang w:eastAsia="ru-RU"/>
        </w:rPr>
        <w:t xml:space="preserve">Обучающийся получит возможность для формирования: </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Овладение способностью принимать и сохранять цели и задачи учебной деятельности, поиска средств её осуществления.</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Освоение способов решения проблем творческого и поискового характера.</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Предметные результаты освоения программы курса.</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sz w:val="24"/>
          <w:szCs w:val="24"/>
          <w:lang w:eastAsia="ru-RU"/>
        </w:rPr>
      </w:pPr>
      <w:r w:rsidRPr="000E3082">
        <w:rPr>
          <w:rFonts w:ascii="Times New Roman" w:eastAsia="Times New Roman" w:hAnsi="Times New Roman" w:cs="Times New Roman"/>
          <w:b/>
          <w:sz w:val="24"/>
          <w:szCs w:val="24"/>
          <w:lang w:eastAsia="ru-RU"/>
        </w:rPr>
        <w:t>У обучающегося будут сформированы:</w:t>
      </w:r>
    </w:p>
    <w:p w:rsidR="00AE0998" w:rsidRPr="000E3082" w:rsidRDefault="00AE0998" w:rsidP="00AE0998">
      <w:pPr>
        <w:spacing w:after="0" w:line="240" w:lineRule="auto"/>
        <w:ind w:right="113"/>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Знания шахматных терминов: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sidRPr="000E3082">
        <w:rPr>
          <w:rFonts w:ascii="Times New Roman" w:eastAsia="Times New Roman" w:hAnsi="Times New Roman" w:cs="Times New Roman"/>
          <w:sz w:val="24"/>
          <w:szCs w:val="24"/>
          <w:u w:val="single"/>
          <w:lang w:eastAsia="ru-RU"/>
        </w:rPr>
        <w:t xml:space="preserve"> </w:t>
      </w:r>
      <w:r w:rsidRPr="000E3082">
        <w:rPr>
          <w:rFonts w:ascii="Times New Roman" w:eastAsia="Times New Roman" w:hAnsi="Times New Roman" w:cs="Times New Roman"/>
          <w:sz w:val="24"/>
          <w:szCs w:val="24"/>
          <w:lang w:eastAsia="ru-RU"/>
        </w:rPr>
        <w:t>Знать названия шахматных фигур: ладья, слон, ферзь, конь, пешка. Шах, мат, пат, ничья, мат в один ход, длинная и короткая рокировка и её правила.</w:t>
      </w:r>
    </w:p>
    <w:p w:rsidR="00AE0998" w:rsidRPr="000E3082" w:rsidRDefault="00AE0998" w:rsidP="00AE0998">
      <w:pPr>
        <w:spacing w:after="0" w:line="240" w:lineRule="auto"/>
        <w:ind w:right="113"/>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w:t>
      </w:r>
      <w:proofErr w:type="gramStart"/>
      <w:r w:rsidRPr="000E3082">
        <w:rPr>
          <w:rFonts w:ascii="Times New Roman" w:eastAsia="Times New Roman" w:hAnsi="Times New Roman" w:cs="Times New Roman"/>
          <w:sz w:val="24"/>
          <w:szCs w:val="24"/>
          <w:lang w:eastAsia="ru-RU"/>
        </w:rPr>
        <w:t>.</w:t>
      </w:r>
      <w:proofErr w:type="gramEnd"/>
      <w:r w:rsidRPr="000E3082">
        <w:rPr>
          <w:rFonts w:ascii="Times New Roman" w:eastAsia="Times New Roman" w:hAnsi="Times New Roman" w:cs="Times New Roman"/>
          <w:sz w:val="24"/>
          <w:szCs w:val="24"/>
          <w:lang w:eastAsia="ru-RU"/>
        </w:rPr>
        <w:t xml:space="preserve"> </w:t>
      </w:r>
      <w:proofErr w:type="gramStart"/>
      <w:r w:rsidRPr="000E3082">
        <w:rPr>
          <w:rFonts w:ascii="Times New Roman" w:eastAsia="Times New Roman" w:hAnsi="Times New Roman" w:cs="Times New Roman"/>
          <w:sz w:val="24"/>
          <w:szCs w:val="24"/>
          <w:lang w:eastAsia="ru-RU"/>
        </w:rPr>
        <w:t>п</w:t>
      </w:r>
      <w:proofErr w:type="gramEnd"/>
      <w:r w:rsidRPr="000E3082">
        <w:rPr>
          <w:rFonts w:ascii="Times New Roman" w:eastAsia="Times New Roman" w:hAnsi="Times New Roman" w:cs="Times New Roman"/>
          <w:sz w:val="24"/>
          <w:szCs w:val="24"/>
          <w:lang w:eastAsia="ru-RU"/>
        </w:rPr>
        <w:t>ринципы игры в дебюте;</w:t>
      </w:r>
    </w:p>
    <w:p w:rsidR="00AE0998" w:rsidRPr="000E3082" w:rsidRDefault="00AE0998" w:rsidP="00AE0998">
      <w:pPr>
        <w:shd w:val="clear" w:color="auto" w:fill="FFFFFF"/>
        <w:spacing w:before="106" w:after="0" w:line="240" w:lineRule="auto"/>
        <w:ind w:right="7"/>
        <w:jc w:val="both"/>
        <w:rPr>
          <w:rFonts w:ascii="Times New Roman" w:eastAsia="Times New Roman" w:hAnsi="Times New Roman" w:cs="Times New Roman"/>
          <w:b/>
          <w:i/>
          <w:sz w:val="24"/>
          <w:szCs w:val="24"/>
          <w:lang w:eastAsia="ru-RU"/>
        </w:rPr>
      </w:pPr>
      <w:r w:rsidRPr="000E3082">
        <w:rPr>
          <w:rFonts w:ascii="Times New Roman" w:eastAsia="Times New Roman" w:hAnsi="Times New Roman" w:cs="Times New Roman"/>
          <w:b/>
          <w:i/>
          <w:sz w:val="24"/>
          <w:szCs w:val="24"/>
          <w:lang w:eastAsia="ru-RU"/>
        </w:rPr>
        <w:t xml:space="preserve">Обучающийся получит возможность для формирования: </w:t>
      </w:r>
    </w:p>
    <w:p w:rsidR="00AE0998" w:rsidRPr="000E3082" w:rsidRDefault="00AE0998" w:rsidP="00AE0998">
      <w:pPr>
        <w:spacing w:before="100" w:beforeAutospacing="1" w:after="100" w:afterAutospacing="1" w:line="240" w:lineRule="auto"/>
        <w:rPr>
          <w:rFonts w:ascii="Times New Roman" w:eastAsia="Times New Roman" w:hAnsi="Times New Roman" w:cs="Times New Roman"/>
          <w:sz w:val="24"/>
          <w:szCs w:val="24"/>
          <w:lang w:eastAsia="ru-RU"/>
        </w:rPr>
      </w:pPr>
    </w:p>
    <w:p w:rsidR="00AE0998" w:rsidRPr="000E3082" w:rsidRDefault="00AE0998" w:rsidP="00AE0998">
      <w:pPr>
        <w:tabs>
          <w:tab w:val="center" w:pos="5387"/>
        </w:tabs>
        <w:spacing w:before="100" w:beforeAutospacing="1" w:after="100" w:afterAutospacing="1" w:line="240" w:lineRule="auto"/>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знаний основных тактических приемов; что означают термины: дебют, миттельшпиль, эндшпиль, темп, оппозиция, ключевые поля.</w:t>
      </w:r>
    </w:p>
    <w:p w:rsidR="00AE0998" w:rsidRPr="000E3082" w:rsidRDefault="00AE0998" w:rsidP="00AE0998">
      <w:pPr>
        <w:spacing w:before="100" w:beforeAutospacing="1" w:after="100" w:afterAutospacing="1" w:line="240" w:lineRule="auto"/>
        <w:rPr>
          <w:rFonts w:ascii="Times New Roman" w:eastAsia="Times New Roman" w:hAnsi="Times New Roman" w:cs="Times New Roman"/>
          <w:i/>
          <w:sz w:val="24"/>
          <w:szCs w:val="24"/>
          <w:lang w:eastAsia="ru-RU"/>
        </w:rPr>
      </w:pPr>
      <w:r w:rsidRPr="000E3082">
        <w:rPr>
          <w:rFonts w:ascii="Times New Roman" w:eastAsia="Times New Roman" w:hAnsi="Times New Roman" w:cs="Times New Roman"/>
          <w:i/>
          <w:sz w:val="24"/>
          <w:szCs w:val="24"/>
          <w:lang w:eastAsia="ru-RU"/>
        </w:rPr>
        <w:t>- умения 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AE0998" w:rsidRPr="000E3082" w:rsidRDefault="00AE0998" w:rsidP="00550D8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Содержание п</w:t>
      </w:r>
      <w:r w:rsidR="000E3082" w:rsidRPr="000E3082">
        <w:rPr>
          <w:rFonts w:ascii="Times New Roman" w:eastAsia="Times New Roman" w:hAnsi="Times New Roman" w:cs="Times New Roman"/>
          <w:b/>
          <w:color w:val="000000"/>
          <w:sz w:val="24"/>
          <w:szCs w:val="24"/>
          <w:lang w:eastAsia="ru-RU"/>
        </w:rPr>
        <w:t xml:space="preserve">рограммы </w:t>
      </w:r>
    </w:p>
    <w:p w:rsidR="00550D8E" w:rsidRPr="000E3082" w:rsidRDefault="000E3082" w:rsidP="00550D8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«Шахматы</w:t>
      </w:r>
      <w:r w:rsidR="00550D8E" w:rsidRPr="000E3082">
        <w:rPr>
          <w:rFonts w:ascii="Times New Roman" w:eastAsia="Times New Roman" w:hAnsi="Times New Roman" w:cs="Times New Roman"/>
          <w:b/>
          <w:color w:val="000000"/>
          <w:sz w:val="24"/>
          <w:szCs w:val="24"/>
          <w:lang w:eastAsia="ru-RU"/>
        </w:rPr>
        <w:t>»</w:t>
      </w:r>
    </w:p>
    <w:p w:rsidR="000E3082" w:rsidRPr="000E3082" w:rsidRDefault="000E3082"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Первый год обучения</w:t>
      </w:r>
    </w:p>
    <w:p w:rsidR="00550D8E" w:rsidRPr="000E3082" w:rsidRDefault="00550D8E" w:rsidP="00550D8E">
      <w:pPr>
        <w:shd w:val="clear" w:color="auto" w:fill="FFFFFF"/>
        <w:spacing w:before="106" w:after="0" w:line="240" w:lineRule="auto"/>
        <w:ind w:right="7"/>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Тематика курса</w:t>
      </w:r>
    </w:p>
    <w:p w:rsidR="00550D8E" w:rsidRPr="000E3082" w:rsidRDefault="00550D8E" w:rsidP="00550D8E">
      <w:pPr>
        <w:shd w:val="clear" w:color="auto" w:fill="FFFFFF"/>
        <w:tabs>
          <w:tab w:val="left" w:pos="581"/>
        </w:tabs>
        <w:spacing w:before="79" w:after="0" w:line="240" w:lineRule="auto"/>
        <w:ind w:right="70"/>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bCs/>
          <w:color w:val="000000"/>
          <w:spacing w:val="-24"/>
          <w:sz w:val="24"/>
          <w:szCs w:val="24"/>
          <w:lang w:eastAsia="ru-RU"/>
        </w:rPr>
        <w:t>1.</w:t>
      </w:r>
      <w:r w:rsidRPr="000E3082">
        <w:rPr>
          <w:rFonts w:ascii="Times New Roman" w:eastAsia="Times New Roman" w:hAnsi="Times New Roman" w:cs="Times New Roman"/>
          <w:b/>
          <w:bCs/>
          <w:color w:val="000000"/>
          <w:sz w:val="24"/>
          <w:szCs w:val="24"/>
          <w:lang w:eastAsia="ru-RU"/>
        </w:rPr>
        <w:t xml:space="preserve"> </w:t>
      </w:r>
      <w:r w:rsidRPr="000E3082">
        <w:rPr>
          <w:rFonts w:ascii="Times New Roman" w:eastAsia="Times New Roman" w:hAnsi="Times New Roman" w:cs="Times New Roman"/>
          <w:b/>
          <w:color w:val="000000"/>
          <w:sz w:val="24"/>
          <w:szCs w:val="24"/>
          <w:lang w:eastAsia="ru-RU"/>
        </w:rPr>
        <w:t>ШАХМАТНАЯ ДОСКА</w:t>
      </w:r>
    </w:p>
    <w:p w:rsidR="00550D8E" w:rsidRPr="000E3082" w:rsidRDefault="00550D8E" w:rsidP="00550D8E">
      <w:pPr>
        <w:shd w:val="clear" w:color="auto" w:fill="FFFFFF"/>
        <w:tabs>
          <w:tab w:val="left" w:pos="581"/>
        </w:tabs>
        <w:spacing w:before="79" w:after="0" w:line="240" w:lineRule="auto"/>
        <w:ind w:right="70"/>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Шахматная доска, белые и черные поля, горизонталь, вертикаль, диагональ, центр.</w:t>
      </w:r>
    </w:p>
    <w:p w:rsidR="00550D8E" w:rsidRPr="000E3082" w:rsidRDefault="00550D8E" w:rsidP="00550D8E">
      <w:pPr>
        <w:shd w:val="clear" w:color="auto" w:fill="FFFFFF"/>
        <w:spacing w:before="58" w:after="0" w:line="240" w:lineRule="auto"/>
        <w:ind w:right="41"/>
        <w:jc w:val="center"/>
        <w:rPr>
          <w:rFonts w:ascii="Times New Roman" w:eastAsia="Times New Roman" w:hAnsi="Times New Roman" w:cs="Times New Roman"/>
          <w:i/>
          <w:iCs/>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550D8E" w:rsidRPr="000E3082" w:rsidRDefault="00550D8E" w:rsidP="00550D8E">
      <w:pPr>
        <w:shd w:val="clear" w:color="auto" w:fill="FFFFFF"/>
        <w:spacing w:before="29" w:after="0" w:line="240" w:lineRule="auto"/>
        <w:ind w:right="7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«Горизонталь».</w:t>
      </w:r>
      <w:r w:rsidRPr="000E3082">
        <w:rPr>
          <w:rFonts w:ascii="Times New Roman" w:eastAsia="Times New Roman" w:hAnsi="Times New Roman" w:cs="Times New Roman"/>
          <w:bCs/>
          <w:color w:val="000000"/>
          <w:sz w:val="24"/>
          <w:szCs w:val="24"/>
          <w:lang w:eastAsia="ru-RU"/>
        </w:rPr>
        <w:t xml:space="preserve"> Двое играющих по очереди заполняют одну из горизонтальных линий шахматной доски кубиками (фишками, пешками и т. п.).</w:t>
      </w:r>
    </w:p>
    <w:p w:rsidR="00550D8E" w:rsidRPr="000E3082" w:rsidRDefault="00550D8E" w:rsidP="00550D8E">
      <w:pPr>
        <w:shd w:val="clear" w:color="auto" w:fill="FFFFFF"/>
        <w:spacing w:after="0" w:line="240" w:lineRule="auto"/>
        <w:ind w:right="8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«Вертикаль».</w:t>
      </w:r>
      <w:r w:rsidRPr="000E3082">
        <w:rPr>
          <w:rFonts w:ascii="Times New Roman" w:eastAsia="Times New Roman" w:hAnsi="Times New Roman" w:cs="Times New Roman"/>
          <w:bCs/>
          <w:color w:val="000000"/>
          <w:sz w:val="24"/>
          <w:szCs w:val="24"/>
          <w:lang w:eastAsia="ru-RU"/>
        </w:rPr>
        <w:t xml:space="preserve"> То же самое, но заполняется одна из вертикальных линий шах</w:t>
      </w:r>
      <w:r w:rsidRPr="000E3082">
        <w:rPr>
          <w:rFonts w:ascii="Times New Roman" w:eastAsia="Times New Roman" w:hAnsi="Times New Roman" w:cs="Times New Roman"/>
          <w:bCs/>
          <w:color w:val="000000"/>
          <w:sz w:val="24"/>
          <w:szCs w:val="24"/>
          <w:lang w:eastAsia="ru-RU"/>
        </w:rPr>
        <w:softHyphen/>
        <w:t>матной доски.</w:t>
      </w:r>
    </w:p>
    <w:p w:rsidR="00550D8E" w:rsidRPr="000E3082" w:rsidRDefault="00550D8E" w:rsidP="00550D8E">
      <w:pPr>
        <w:shd w:val="clear" w:color="auto" w:fill="FFFFFF"/>
        <w:spacing w:after="0" w:line="240" w:lineRule="auto"/>
        <w:jc w:val="both"/>
        <w:rPr>
          <w:rFonts w:ascii="Times New Roman" w:eastAsia="Times New Roman" w:hAnsi="Times New Roman" w:cs="Times New Roman"/>
          <w:bCs/>
          <w:color w:val="000000"/>
          <w:spacing w:val="-2"/>
          <w:sz w:val="24"/>
          <w:szCs w:val="24"/>
          <w:lang w:eastAsia="ru-RU"/>
        </w:rPr>
      </w:pPr>
      <w:r w:rsidRPr="000E3082">
        <w:rPr>
          <w:rFonts w:ascii="Times New Roman" w:eastAsia="Times New Roman" w:hAnsi="Times New Roman" w:cs="Times New Roman"/>
          <w:b/>
          <w:bCs/>
          <w:color w:val="000000"/>
          <w:spacing w:val="-2"/>
          <w:sz w:val="24"/>
          <w:szCs w:val="24"/>
          <w:lang w:eastAsia="ru-RU"/>
        </w:rPr>
        <w:t>«Диагональ».</w:t>
      </w:r>
      <w:r w:rsidRPr="000E3082">
        <w:rPr>
          <w:rFonts w:ascii="Times New Roman" w:eastAsia="Times New Roman" w:hAnsi="Times New Roman" w:cs="Times New Roman"/>
          <w:bCs/>
          <w:color w:val="000000"/>
          <w:spacing w:val="-2"/>
          <w:sz w:val="24"/>
          <w:szCs w:val="24"/>
          <w:lang w:eastAsia="ru-RU"/>
        </w:rPr>
        <w:t xml:space="preserve"> То же самое, но заполняется одна из диагоналей шахматной доски.</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tabs>
          <w:tab w:val="left" w:pos="581"/>
        </w:tabs>
        <w:spacing w:after="0" w:line="240" w:lineRule="auto"/>
        <w:ind w:right="84"/>
        <w:jc w:val="both"/>
        <w:rPr>
          <w:rFonts w:ascii="Times New Roman" w:eastAsia="Times New Roman" w:hAnsi="Times New Roman" w:cs="Times New Roman"/>
          <w:b/>
          <w:color w:val="000000"/>
          <w:spacing w:val="-10"/>
          <w:sz w:val="24"/>
          <w:szCs w:val="24"/>
          <w:lang w:eastAsia="ru-RU"/>
        </w:rPr>
      </w:pPr>
    </w:p>
    <w:p w:rsidR="00550D8E" w:rsidRPr="000E3082" w:rsidRDefault="00550D8E" w:rsidP="00550D8E">
      <w:pPr>
        <w:shd w:val="clear" w:color="auto" w:fill="FFFFFF"/>
        <w:tabs>
          <w:tab w:val="left" w:pos="581"/>
        </w:tabs>
        <w:spacing w:after="0" w:line="240" w:lineRule="auto"/>
        <w:ind w:right="8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color w:val="000000"/>
          <w:spacing w:val="-10"/>
          <w:sz w:val="24"/>
          <w:szCs w:val="24"/>
          <w:lang w:eastAsia="ru-RU"/>
        </w:rPr>
        <w:t>2.</w:t>
      </w:r>
      <w:r w:rsidRPr="000E3082">
        <w:rPr>
          <w:rFonts w:ascii="Times New Roman" w:eastAsia="Times New Roman" w:hAnsi="Times New Roman" w:cs="Times New Roman"/>
          <w:b/>
          <w:color w:val="000000"/>
          <w:sz w:val="24"/>
          <w:szCs w:val="24"/>
          <w:lang w:eastAsia="ru-RU"/>
        </w:rPr>
        <w:t xml:space="preserve"> ШАХМАТНЫЕ ФИГУРЫ</w:t>
      </w:r>
    </w:p>
    <w:p w:rsidR="00550D8E" w:rsidRPr="000E3082" w:rsidRDefault="00550D8E" w:rsidP="00550D8E">
      <w:pPr>
        <w:shd w:val="clear" w:color="auto" w:fill="FFFFFF"/>
        <w:tabs>
          <w:tab w:val="left" w:pos="581"/>
        </w:tabs>
        <w:spacing w:after="0" w:line="240" w:lineRule="auto"/>
        <w:ind w:right="8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Белые, черные, ладья, слон, ферзь, конь, пешка, король.</w:t>
      </w:r>
    </w:p>
    <w:p w:rsidR="00550D8E" w:rsidRPr="000E3082" w:rsidRDefault="00550D8E" w:rsidP="00550D8E">
      <w:pPr>
        <w:shd w:val="clear" w:color="auto" w:fill="FFFFFF"/>
        <w:spacing w:before="106" w:after="0" w:line="240" w:lineRule="auto"/>
        <w:ind w:right="48"/>
        <w:jc w:val="center"/>
        <w:rPr>
          <w:rFonts w:ascii="Times New Roman" w:eastAsia="Times New Roman" w:hAnsi="Times New Roman" w:cs="Times New Roman"/>
          <w:i/>
          <w:iCs/>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550D8E" w:rsidRPr="000E3082" w:rsidRDefault="00550D8E" w:rsidP="00550D8E">
      <w:pPr>
        <w:shd w:val="clear" w:color="auto" w:fill="FFFFFF"/>
        <w:tabs>
          <w:tab w:val="left" w:pos="5059"/>
        </w:tabs>
        <w:spacing w:before="41" w:after="0" w:line="240" w:lineRule="auto"/>
        <w:ind w:right="8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pacing w:val="-2"/>
          <w:sz w:val="24"/>
          <w:szCs w:val="24"/>
          <w:lang w:eastAsia="ru-RU"/>
        </w:rPr>
        <w:t>«Волшебный мешочек».</w:t>
      </w:r>
      <w:r w:rsidRPr="000E3082">
        <w:rPr>
          <w:rFonts w:ascii="Times New Roman" w:eastAsia="Times New Roman" w:hAnsi="Times New Roman" w:cs="Times New Roman"/>
          <w:bCs/>
          <w:color w:val="000000"/>
          <w:spacing w:val="-2"/>
          <w:sz w:val="24"/>
          <w:szCs w:val="24"/>
          <w:lang w:eastAsia="ru-RU"/>
        </w:rPr>
        <w:t xml:space="preserve"> В непрозрачном мешочке по очереди прячутся все шах</w:t>
      </w:r>
      <w:r w:rsidRPr="000E3082">
        <w:rPr>
          <w:rFonts w:ascii="Times New Roman" w:eastAsia="Times New Roman" w:hAnsi="Times New Roman" w:cs="Times New Roman"/>
          <w:bCs/>
          <w:color w:val="000000"/>
          <w:spacing w:val="-2"/>
          <w:sz w:val="24"/>
          <w:szCs w:val="24"/>
          <w:lang w:eastAsia="ru-RU"/>
        </w:rPr>
        <w:softHyphen/>
      </w:r>
      <w:r w:rsidRPr="000E3082">
        <w:rPr>
          <w:rFonts w:ascii="Times New Roman" w:eastAsia="Times New Roman" w:hAnsi="Times New Roman" w:cs="Times New Roman"/>
          <w:bCs/>
          <w:color w:val="000000"/>
          <w:sz w:val="24"/>
          <w:szCs w:val="24"/>
          <w:lang w:eastAsia="ru-RU"/>
        </w:rPr>
        <w:t>матные фигуры, каждый из учеников на ощупь пытается определить, какая фигура спрятана.</w:t>
      </w:r>
      <w:r w:rsidRPr="000E3082">
        <w:rPr>
          <w:rFonts w:ascii="Times New Roman" w:eastAsia="Times New Roman" w:hAnsi="Times New Roman" w:cs="Times New Roman"/>
          <w:bCs/>
          <w:color w:val="000000"/>
          <w:sz w:val="24"/>
          <w:szCs w:val="24"/>
          <w:lang w:eastAsia="ru-RU"/>
        </w:rPr>
        <w:tab/>
      </w:r>
    </w:p>
    <w:p w:rsidR="00550D8E" w:rsidRPr="000E3082" w:rsidRDefault="00550D8E" w:rsidP="00550D8E">
      <w:pPr>
        <w:shd w:val="clear" w:color="auto" w:fill="FFFFFF"/>
        <w:tabs>
          <w:tab w:val="left" w:pos="6374"/>
        </w:tabs>
        <w:spacing w:after="0" w:line="240" w:lineRule="auto"/>
        <w:ind w:right="38"/>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pacing w:val="-2"/>
          <w:sz w:val="24"/>
          <w:szCs w:val="24"/>
          <w:lang w:eastAsia="ru-RU"/>
        </w:rPr>
        <w:t>«Угадай-ка».</w:t>
      </w:r>
      <w:r w:rsidRPr="000E3082">
        <w:rPr>
          <w:rFonts w:ascii="Times New Roman" w:eastAsia="Times New Roman" w:hAnsi="Times New Roman" w:cs="Times New Roman"/>
          <w:bCs/>
          <w:color w:val="000000"/>
          <w:spacing w:val="-2"/>
          <w:sz w:val="24"/>
          <w:szCs w:val="24"/>
          <w:lang w:eastAsia="ru-RU"/>
        </w:rPr>
        <w:t xml:space="preserve"> Педагог словесно описывает одну из шахматных фигур, дети долж</w:t>
      </w:r>
      <w:r w:rsidRPr="000E3082">
        <w:rPr>
          <w:rFonts w:ascii="Times New Roman" w:eastAsia="Times New Roman" w:hAnsi="Times New Roman" w:cs="Times New Roman"/>
          <w:bCs/>
          <w:color w:val="000000"/>
          <w:spacing w:val="-2"/>
          <w:sz w:val="24"/>
          <w:szCs w:val="24"/>
          <w:lang w:eastAsia="ru-RU"/>
        </w:rPr>
        <w:softHyphen/>
      </w:r>
      <w:r w:rsidRPr="000E3082">
        <w:rPr>
          <w:rFonts w:ascii="Times New Roman" w:eastAsia="Times New Roman" w:hAnsi="Times New Roman" w:cs="Times New Roman"/>
          <w:bCs/>
          <w:color w:val="000000"/>
          <w:sz w:val="24"/>
          <w:szCs w:val="24"/>
          <w:lang w:eastAsia="ru-RU"/>
        </w:rPr>
        <w:t>ны догадаться, что это за фигура.</w:t>
      </w:r>
      <w:r w:rsidRPr="000E3082">
        <w:rPr>
          <w:rFonts w:ascii="Times New Roman" w:eastAsia="Times New Roman" w:hAnsi="Times New Roman" w:cs="Times New Roman"/>
          <w:bCs/>
          <w:color w:val="000000"/>
          <w:sz w:val="24"/>
          <w:szCs w:val="24"/>
          <w:lang w:eastAsia="ru-RU"/>
        </w:rPr>
        <w:tab/>
      </w: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«Секретная фигура».</w:t>
      </w:r>
      <w:r w:rsidRPr="000E3082">
        <w:rPr>
          <w:rFonts w:ascii="Times New Roman" w:eastAsia="Times New Roman" w:hAnsi="Times New Roman" w:cs="Times New Roman"/>
          <w:bCs/>
          <w:color w:val="000000"/>
          <w:sz w:val="24"/>
          <w:szCs w:val="24"/>
          <w:lang w:eastAsia="ru-RU"/>
        </w:rPr>
        <w:t xml:space="preserve"> Все фигуры стоят на столе учителя в один ряд, дети по </w:t>
      </w:r>
      <w:r w:rsidRPr="000E3082">
        <w:rPr>
          <w:rFonts w:ascii="Times New Roman" w:eastAsia="Times New Roman" w:hAnsi="Times New Roman" w:cs="Times New Roman"/>
          <w:bCs/>
          <w:color w:val="000000"/>
          <w:spacing w:val="-1"/>
          <w:sz w:val="24"/>
          <w:szCs w:val="24"/>
          <w:lang w:eastAsia="ru-RU"/>
        </w:rPr>
        <w:t xml:space="preserve">очереди называют все шахматные фигуры, кроме «секретной», которая выбирается) </w:t>
      </w:r>
      <w:r w:rsidRPr="000E3082">
        <w:rPr>
          <w:rFonts w:ascii="Times New Roman" w:eastAsia="Times New Roman" w:hAnsi="Times New Roman" w:cs="Times New Roman"/>
          <w:bCs/>
          <w:color w:val="000000"/>
          <w:sz w:val="24"/>
          <w:szCs w:val="24"/>
          <w:lang w:eastAsia="ru-RU"/>
        </w:rPr>
        <w:t>заранее; вместо названия этой фигуры надо сказать: «Секрет».</w:t>
      </w: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«Угадай».</w:t>
      </w:r>
      <w:r w:rsidRPr="000E3082">
        <w:rPr>
          <w:rFonts w:ascii="Times New Roman" w:eastAsia="Times New Roman" w:hAnsi="Times New Roman" w:cs="Times New Roman"/>
          <w:bCs/>
          <w:color w:val="000000"/>
          <w:sz w:val="24"/>
          <w:szCs w:val="24"/>
          <w:lang w:eastAsia="ru-RU"/>
        </w:rPr>
        <w:t xml:space="preserve"> Педагог загадывает про себя одну из фигур, а дети по очереди пы</w:t>
      </w:r>
      <w:r w:rsidRPr="000E3082">
        <w:rPr>
          <w:rFonts w:ascii="Times New Roman" w:eastAsia="Times New Roman" w:hAnsi="Times New Roman" w:cs="Times New Roman"/>
          <w:bCs/>
          <w:color w:val="000000"/>
          <w:sz w:val="24"/>
          <w:szCs w:val="24"/>
          <w:lang w:eastAsia="ru-RU"/>
        </w:rPr>
        <w:softHyphen/>
        <w:t>таются угадать,    какая фигура загадана.</w:t>
      </w:r>
      <w:r w:rsidRPr="000E3082">
        <w:rPr>
          <w:rFonts w:ascii="Times New Roman" w:eastAsia="Times New Roman" w:hAnsi="Times New Roman" w:cs="Times New Roman"/>
          <w:bCs/>
          <w:color w:val="000000"/>
          <w:sz w:val="24"/>
          <w:szCs w:val="24"/>
          <w:lang w:eastAsia="ru-RU"/>
        </w:rPr>
        <w:tab/>
      </w: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«Что общего?»</w:t>
      </w:r>
      <w:r w:rsidRPr="000E3082">
        <w:rPr>
          <w:rFonts w:ascii="Times New Roman" w:eastAsia="Times New Roman" w:hAnsi="Times New Roman" w:cs="Times New Roman"/>
          <w:bCs/>
          <w:color w:val="000000"/>
          <w:sz w:val="24"/>
          <w:szCs w:val="24"/>
          <w:lang w:eastAsia="ru-RU"/>
        </w:rPr>
        <w:t xml:space="preserve"> Педагог берет две шахматные фигуры и спрашивает учеников, чем они похожи друг на друга. Чем отличаются? (Цветом, формой.)</w:t>
      </w: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«Большая и маленькая».</w:t>
      </w:r>
      <w:r w:rsidRPr="000E3082">
        <w:rPr>
          <w:rFonts w:ascii="Times New Roman" w:eastAsia="Times New Roman" w:hAnsi="Times New Roman" w:cs="Times New Roman"/>
          <w:bCs/>
          <w:color w:val="000000"/>
          <w:sz w:val="24"/>
          <w:szCs w:val="24"/>
          <w:lang w:eastAsia="ru-RU"/>
        </w:rPr>
        <w:t xml:space="preserve"> На столе шесть разных фигур. Дети называют самую высокую фигуру и ставят ее в сторону. Задача: поставить все фигуры по высоте.</w:t>
      </w:r>
    </w:p>
    <w:p w:rsidR="00550D8E" w:rsidRPr="000E3082" w:rsidRDefault="00550D8E" w:rsidP="00550D8E">
      <w:pPr>
        <w:shd w:val="clear" w:color="auto" w:fill="FFFFFF"/>
        <w:tabs>
          <w:tab w:val="left" w:pos="583"/>
        </w:tabs>
        <w:spacing w:after="0" w:line="240" w:lineRule="auto"/>
        <w:jc w:val="both"/>
        <w:rPr>
          <w:rFonts w:ascii="Times New Roman" w:eastAsia="Times New Roman" w:hAnsi="Times New Roman" w:cs="Times New Roman"/>
          <w:b/>
          <w:color w:val="000000"/>
          <w:spacing w:val="-9"/>
          <w:sz w:val="24"/>
          <w:szCs w:val="24"/>
          <w:lang w:eastAsia="ru-RU"/>
        </w:rPr>
      </w:pPr>
    </w:p>
    <w:p w:rsidR="00550D8E" w:rsidRPr="000E3082" w:rsidRDefault="00550D8E" w:rsidP="00550D8E">
      <w:pPr>
        <w:shd w:val="clear" w:color="auto" w:fill="FFFFFF"/>
        <w:tabs>
          <w:tab w:val="left" w:pos="583"/>
        </w:tabs>
        <w:spacing w:after="0" w:line="240" w:lineRule="auto"/>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pacing w:val="-9"/>
          <w:sz w:val="24"/>
          <w:szCs w:val="24"/>
          <w:lang w:eastAsia="ru-RU"/>
        </w:rPr>
        <w:t>3.</w:t>
      </w:r>
      <w:r w:rsidRPr="000E3082">
        <w:rPr>
          <w:rFonts w:ascii="Times New Roman" w:eastAsia="Times New Roman" w:hAnsi="Times New Roman" w:cs="Times New Roman"/>
          <w:b/>
          <w:color w:val="000000"/>
          <w:sz w:val="24"/>
          <w:szCs w:val="24"/>
          <w:lang w:eastAsia="ru-RU"/>
        </w:rPr>
        <w:t xml:space="preserve"> НАЧАЛЬНАЯ РАССТАНОВКА ФИГУР</w:t>
      </w:r>
    </w:p>
    <w:p w:rsidR="00550D8E" w:rsidRPr="000E3082" w:rsidRDefault="00550D8E" w:rsidP="00550D8E">
      <w:pPr>
        <w:shd w:val="clear" w:color="auto" w:fill="FFFFFF"/>
        <w:tabs>
          <w:tab w:val="left" w:pos="583"/>
        </w:tabs>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Начальное положе</w:t>
      </w:r>
      <w:r w:rsidRPr="000E3082">
        <w:rPr>
          <w:rFonts w:ascii="Times New Roman" w:eastAsia="Times New Roman" w:hAnsi="Times New Roman" w:cs="Times New Roman"/>
          <w:color w:val="000000"/>
          <w:sz w:val="24"/>
          <w:szCs w:val="24"/>
          <w:lang w:eastAsia="ru-RU"/>
        </w:rPr>
        <w:softHyphen/>
        <w:t>ние (начальная позиция); расположение каждой из фигур в на</w:t>
      </w:r>
      <w:r w:rsidRPr="000E3082">
        <w:rPr>
          <w:rFonts w:ascii="Times New Roman" w:eastAsia="Times New Roman" w:hAnsi="Times New Roman" w:cs="Times New Roman"/>
          <w:color w:val="000000"/>
          <w:sz w:val="24"/>
          <w:szCs w:val="24"/>
          <w:lang w:eastAsia="ru-RU"/>
        </w:rPr>
        <w:softHyphen/>
        <w:t xml:space="preserve">чальной позиции; правило «ферзь любит свой цвет»; связь между </w:t>
      </w:r>
      <w:r w:rsidRPr="000E3082">
        <w:rPr>
          <w:rFonts w:ascii="Times New Roman" w:eastAsia="Times New Roman" w:hAnsi="Times New Roman" w:cs="Times New Roman"/>
          <w:color w:val="000000"/>
          <w:spacing w:val="-1"/>
          <w:sz w:val="24"/>
          <w:szCs w:val="24"/>
          <w:lang w:eastAsia="ru-RU"/>
        </w:rPr>
        <w:t>горизонталями, вертикалями, диагоналями и начальной расстанов</w:t>
      </w:r>
      <w:r w:rsidRPr="000E3082">
        <w:rPr>
          <w:rFonts w:ascii="Times New Roman" w:eastAsia="Times New Roman" w:hAnsi="Times New Roman" w:cs="Times New Roman"/>
          <w:color w:val="000000"/>
          <w:spacing w:val="-1"/>
          <w:sz w:val="24"/>
          <w:szCs w:val="24"/>
          <w:lang w:eastAsia="ru-RU"/>
        </w:rPr>
        <w:softHyphen/>
      </w:r>
      <w:r w:rsidRPr="000E3082">
        <w:rPr>
          <w:rFonts w:ascii="Times New Roman" w:eastAsia="Times New Roman" w:hAnsi="Times New Roman" w:cs="Times New Roman"/>
          <w:color w:val="000000"/>
          <w:sz w:val="24"/>
          <w:szCs w:val="24"/>
          <w:lang w:eastAsia="ru-RU"/>
        </w:rPr>
        <w:t>кой фигур.</w:t>
      </w:r>
    </w:p>
    <w:p w:rsidR="00550D8E" w:rsidRPr="000E3082" w:rsidRDefault="00550D8E" w:rsidP="00550D8E">
      <w:pPr>
        <w:shd w:val="clear" w:color="auto" w:fill="FFFFFF"/>
        <w:spacing w:before="113" w:after="0" w:line="240" w:lineRule="auto"/>
        <w:jc w:val="center"/>
        <w:rPr>
          <w:rFonts w:ascii="Times New Roman" w:eastAsia="Times New Roman" w:hAnsi="Times New Roman" w:cs="Times New Roman"/>
          <w:i/>
          <w:iCs/>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550D8E" w:rsidRPr="000E3082" w:rsidRDefault="00550D8E" w:rsidP="00550D8E">
      <w:pPr>
        <w:shd w:val="clear" w:color="auto" w:fill="FFFFFF"/>
        <w:spacing w:before="113"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«Мешочек».</w:t>
      </w:r>
      <w:r w:rsidRPr="000E3082">
        <w:rPr>
          <w:rFonts w:ascii="Times New Roman" w:eastAsia="Times New Roman" w:hAnsi="Times New Roman" w:cs="Times New Roman"/>
          <w:bCs/>
          <w:color w:val="000000"/>
          <w:sz w:val="24"/>
          <w:szCs w:val="24"/>
          <w:lang w:eastAsia="ru-RU"/>
        </w:rPr>
        <w:t xml:space="preserve"> Ученики по одной вынимают из мешочка шахматные фигуры и постепенно расставляют начальную позицию.</w:t>
      </w: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«Да и нет».</w:t>
      </w:r>
      <w:r w:rsidRPr="000E3082">
        <w:rPr>
          <w:rFonts w:ascii="Times New Roman" w:eastAsia="Times New Roman" w:hAnsi="Times New Roman" w:cs="Times New Roman"/>
          <w:bCs/>
          <w:color w:val="000000"/>
          <w:sz w:val="24"/>
          <w:szCs w:val="24"/>
          <w:lang w:eastAsia="ru-RU"/>
        </w:rPr>
        <w:t xml:space="preserve"> Педагог берет две шахматные фигурки и спрашивает детей, стоят ли эти фигуры рядом в начальном положении.</w:t>
      </w:r>
    </w:p>
    <w:p w:rsidR="00550D8E" w:rsidRPr="000E3082" w:rsidRDefault="00550D8E" w:rsidP="00550D8E">
      <w:pPr>
        <w:shd w:val="clear" w:color="auto" w:fill="FFFFFF"/>
        <w:spacing w:before="5" w:after="0" w:line="240" w:lineRule="auto"/>
        <w:ind w:right="2"/>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«Мяч».</w:t>
      </w:r>
      <w:r w:rsidRPr="000E3082">
        <w:rPr>
          <w:rFonts w:ascii="Times New Roman" w:eastAsia="Times New Roman" w:hAnsi="Times New Roman" w:cs="Times New Roman"/>
          <w:bCs/>
          <w:color w:val="000000"/>
          <w:sz w:val="24"/>
          <w:szCs w:val="24"/>
          <w:lang w:eastAsia="ru-RU"/>
        </w:rPr>
        <w:t xml:space="preserve"> Педагог произносит какую-нибудь фразу о начальном положении, к примеру: «Ладья стоит в углу», и бросает мяч кому-то из учеников. Если утвержде</w:t>
      </w:r>
      <w:r w:rsidRPr="000E3082">
        <w:rPr>
          <w:rFonts w:ascii="Times New Roman" w:eastAsia="Times New Roman" w:hAnsi="Times New Roman" w:cs="Times New Roman"/>
          <w:bCs/>
          <w:color w:val="000000"/>
          <w:sz w:val="24"/>
          <w:szCs w:val="24"/>
          <w:lang w:eastAsia="ru-RU"/>
        </w:rPr>
        <w:softHyphen/>
        <w:t>ние верно, то мяч следует поймать.</w:t>
      </w:r>
    </w:p>
    <w:p w:rsidR="00550D8E" w:rsidRPr="000E3082" w:rsidRDefault="00550D8E" w:rsidP="00550D8E">
      <w:pPr>
        <w:shd w:val="clear" w:color="auto" w:fill="FFFFFF"/>
        <w:spacing w:before="5" w:after="0" w:line="240" w:lineRule="auto"/>
        <w:ind w:right="2"/>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tabs>
          <w:tab w:val="left" w:pos="583"/>
        </w:tabs>
        <w:spacing w:after="0" w:line="240" w:lineRule="auto"/>
        <w:ind w:right="5"/>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pacing w:val="-10"/>
          <w:sz w:val="24"/>
          <w:szCs w:val="24"/>
          <w:lang w:eastAsia="ru-RU"/>
        </w:rPr>
        <w:t>4.</w:t>
      </w:r>
      <w:r w:rsidRPr="000E3082">
        <w:rPr>
          <w:rFonts w:ascii="Times New Roman" w:eastAsia="Times New Roman" w:hAnsi="Times New Roman" w:cs="Times New Roman"/>
          <w:b/>
          <w:color w:val="000000"/>
          <w:sz w:val="24"/>
          <w:szCs w:val="24"/>
          <w:lang w:eastAsia="ru-RU"/>
        </w:rPr>
        <w:t xml:space="preserve"> ХОДЫ И ВЗЯТИЕ ФИГУР</w:t>
      </w:r>
    </w:p>
    <w:p w:rsidR="00550D8E" w:rsidRPr="000E3082" w:rsidRDefault="00550D8E" w:rsidP="00550D8E">
      <w:pPr>
        <w:shd w:val="clear" w:color="auto" w:fill="FFFFFF"/>
        <w:tabs>
          <w:tab w:val="left" w:pos="583"/>
        </w:tabs>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(основная тема учебного курса).</w:t>
      </w:r>
    </w:p>
    <w:p w:rsidR="00550D8E" w:rsidRPr="000E3082" w:rsidRDefault="00550D8E" w:rsidP="00550D8E">
      <w:pPr>
        <w:shd w:val="clear" w:color="auto" w:fill="FFFFFF"/>
        <w:tabs>
          <w:tab w:val="left" w:pos="583"/>
        </w:tabs>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Правила хода и взятия каждой из фигур, игра «на уничтожение»</w:t>
      </w:r>
      <w:proofErr w:type="gramStart"/>
      <w:r w:rsidRPr="000E3082">
        <w:rPr>
          <w:rFonts w:ascii="Times New Roman" w:eastAsia="Times New Roman" w:hAnsi="Times New Roman" w:cs="Times New Roman"/>
          <w:color w:val="000000"/>
          <w:sz w:val="24"/>
          <w:szCs w:val="24"/>
          <w:lang w:eastAsia="ru-RU"/>
        </w:rPr>
        <w:t>,</w:t>
      </w:r>
      <w:proofErr w:type="spellStart"/>
      <w:r w:rsidRPr="000E3082">
        <w:rPr>
          <w:rFonts w:ascii="Times New Roman" w:eastAsia="Times New Roman" w:hAnsi="Times New Roman" w:cs="Times New Roman"/>
          <w:color w:val="000000"/>
          <w:spacing w:val="-1"/>
          <w:sz w:val="24"/>
          <w:szCs w:val="24"/>
          <w:lang w:eastAsia="ru-RU"/>
        </w:rPr>
        <w:t>б</w:t>
      </w:r>
      <w:proofErr w:type="gramEnd"/>
      <w:r w:rsidRPr="000E3082">
        <w:rPr>
          <w:rFonts w:ascii="Times New Roman" w:eastAsia="Times New Roman" w:hAnsi="Times New Roman" w:cs="Times New Roman"/>
          <w:color w:val="000000"/>
          <w:spacing w:val="-1"/>
          <w:sz w:val="24"/>
          <w:szCs w:val="24"/>
          <w:lang w:eastAsia="ru-RU"/>
        </w:rPr>
        <w:t>елопольные</w:t>
      </w:r>
      <w:proofErr w:type="spellEnd"/>
      <w:r w:rsidRPr="000E3082">
        <w:rPr>
          <w:rFonts w:ascii="Times New Roman" w:eastAsia="Times New Roman" w:hAnsi="Times New Roman" w:cs="Times New Roman"/>
          <w:color w:val="000000"/>
          <w:spacing w:val="-1"/>
          <w:sz w:val="24"/>
          <w:szCs w:val="24"/>
          <w:lang w:eastAsia="ru-RU"/>
        </w:rPr>
        <w:t xml:space="preserve"> и </w:t>
      </w:r>
      <w:proofErr w:type="spellStart"/>
      <w:r w:rsidRPr="000E3082">
        <w:rPr>
          <w:rFonts w:ascii="Times New Roman" w:eastAsia="Times New Roman" w:hAnsi="Times New Roman" w:cs="Times New Roman"/>
          <w:color w:val="000000"/>
          <w:spacing w:val="-1"/>
          <w:sz w:val="24"/>
          <w:szCs w:val="24"/>
          <w:lang w:eastAsia="ru-RU"/>
        </w:rPr>
        <w:t>чернопольные</w:t>
      </w:r>
      <w:proofErr w:type="spellEnd"/>
      <w:r w:rsidRPr="000E3082">
        <w:rPr>
          <w:rFonts w:ascii="Times New Roman" w:eastAsia="Times New Roman" w:hAnsi="Times New Roman" w:cs="Times New Roman"/>
          <w:color w:val="000000"/>
          <w:spacing w:val="-1"/>
          <w:sz w:val="24"/>
          <w:szCs w:val="24"/>
          <w:lang w:eastAsia="ru-RU"/>
        </w:rPr>
        <w:t xml:space="preserve"> слоны, одноцветные и разноцветные </w:t>
      </w:r>
      <w:r w:rsidRPr="000E3082">
        <w:rPr>
          <w:rFonts w:ascii="Times New Roman" w:eastAsia="Times New Roman" w:hAnsi="Times New Roman" w:cs="Times New Roman"/>
          <w:color w:val="000000"/>
          <w:sz w:val="24"/>
          <w:szCs w:val="24"/>
          <w:lang w:eastAsia="ru-RU"/>
        </w:rPr>
        <w:t>слоны, качество, легкие и тяжелые фигуры, ладейные, коневые, слоновые, ферзевые, королевские пешки, взятие на проходе, пре</w:t>
      </w:r>
      <w:r w:rsidRPr="000E3082">
        <w:rPr>
          <w:rFonts w:ascii="Times New Roman" w:eastAsia="Times New Roman" w:hAnsi="Times New Roman" w:cs="Times New Roman"/>
          <w:color w:val="000000"/>
          <w:sz w:val="24"/>
          <w:szCs w:val="24"/>
          <w:lang w:eastAsia="ru-RU"/>
        </w:rPr>
        <w:softHyphen/>
        <w:t>вращение пешки.</w:t>
      </w:r>
    </w:p>
    <w:p w:rsidR="00550D8E" w:rsidRPr="000E3082" w:rsidRDefault="00550D8E" w:rsidP="00550D8E">
      <w:pPr>
        <w:shd w:val="clear" w:color="auto" w:fill="FFFFFF"/>
        <w:spacing w:before="96"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550D8E" w:rsidRPr="000E3082" w:rsidRDefault="00550D8E" w:rsidP="00550D8E">
      <w:pPr>
        <w:shd w:val="clear" w:color="auto" w:fill="FFFFFF"/>
        <w:spacing w:before="29" w:after="0" w:line="240" w:lineRule="auto"/>
        <w:ind w:right="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«Игра на уничтожение»</w:t>
      </w:r>
      <w:r w:rsidRPr="000E3082">
        <w:rPr>
          <w:rFonts w:ascii="Times New Roman" w:eastAsia="Times New Roman" w:hAnsi="Times New Roman" w:cs="Times New Roman"/>
          <w:bCs/>
          <w:color w:val="000000"/>
          <w:sz w:val="24"/>
          <w:szCs w:val="24"/>
          <w:lang w:eastAsia="ru-RU"/>
        </w:rPr>
        <w:t xml:space="preserve"> — важнейшая игра курса. У ребенка формируется внутренний план действий, развивается аналитико-синтетическая функция мышле</w:t>
      </w:r>
      <w:r w:rsidRPr="000E3082">
        <w:rPr>
          <w:rFonts w:ascii="Times New Roman" w:eastAsia="Times New Roman" w:hAnsi="Times New Roman" w:cs="Times New Roman"/>
          <w:bCs/>
          <w:color w:val="000000"/>
          <w:sz w:val="24"/>
          <w:szCs w:val="24"/>
          <w:lang w:eastAsia="ru-RU"/>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550D8E" w:rsidRPr="000E3082" w:rsidRDefault="00550D8E" w:rsidP="00550D8E">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pacing w:val="-2"/>
          <w:sz w:val="24"/>
          <w:szCs w:val="24"/>
          <w:lang w:eastAsia="ru-RU"/>
        </w:rPr>
        <w:t>«Один в поле воин».</w:t>
      </w:r>
      <w:r w:rsidRPr="000E3082">
        <w:rPr>
          <w:rFonts w:ascii="Times New Roman" w:eastAsia="Times New Roman" w:hAnsi="Times New Roman" w:cs="Times New Roman"/>
          <w:bCs/>
          <w:color w:val="000000"/>
          <w:spacing w:val="-2"/>
          <w:sz w:val="24"/>
          <w:szCs w:val="24"/>
          <w:lang w:eastAsia="ru-RU"/>
        </w:rPr>
        <w:t xml:space="preserve"> Белая фигура должна побить все черные фигуры, располо</w:t>
      </w:r>
      <w:r w:rsidRPr="000E3082">
        <w:rPr>
          <w:rFonts w:ascii="Times New Roman" w:eastAsia="Times New Roman" w:hAnsi="Times New Roman" w:cs="Times New Roman"/>
          <w:bCs/>
          <w:color w:val="000000"/>
          <w:spacing w:val="-2"/>
          <w:sz w:val="24"/>
          <w:szCs w:val="24"/>
          <w:lang w:eastAsia="ru-RU"/>
        </w:rPr>
        <w:softHyphen/>
      </w:r>
      <w:r w:rsidRPr="000E3082">
        <w:rPr>
          <w:rFonts w:ascii="Times New Roman" w:eastAsia="Times New Roman" w:hAnsi="Times New Roman" w:cs="Times New Roman"/>
          <w:bCs/>
          <w:color w:val="000000"/>
          <w:sz w:val="24"/>
          <w:szCs w:val="24"/>
          <w:lang w:eastAsia="ru-RU"/>
        </w:rPr>
        <w:t>женные на шахматной доске, уничтожая каждым ходом по фигуре (черные фигуры считаются заколдованными, недвижимыми).</w:t>
      </w:r>
    </w:p>
    <w:p w:rsidR="00550D8E" w:rsidRPr="000E3082" w:rsidRDefault="00550D8E" w:rsidP="00550D8E">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«Лабиринт».</w:t>
      </w:r>
      <w:r w:rsidRPr="000E3082">
        <w:rPr>
          <w:rFonts w:ascii="Times New Roman" w:eastAsia="Times New Roman" w:hAnsi="Times New Roman" w:cs="Times New Roman"/>
          <w:bCs/>
          <w:color w:val="000000"/>
          <w:sz w:val="24"/>
          <w:szCs w:val="24"/>
          <w:lang w:eastAsia="ru-RU"/>
        </w:rPr>
        <w:t xml:space="preserve"> Белая фигура должна достичь определенной клетки шахматной доски, не становясь на «заминированные» поля и не перепрыгивая их.</w:t>
      </w:r>
    </w:p>
    <w:p w:rsidR="00550D8E" w:rsidRPr="000E3082" w:rsidRDefault="00550D8E" w:rsidP="00550D8E">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pacing w:val="-2"/>
          <w:sz w:val="24"/>
          <w:szCs w:val="24"/>
          <w:lang w:eastAsia="ru-RU"/>
        </w:rPr>
        <w:t>«Перехитри часовых».</w:t>
      </w:r>
      <w:r w:rsidRPr="000E3082">
        <w:rPr>
          <w:rFonts w:ascii="Times New Roman" w:eastAsia="Times New Roman" w:hAnsi="Times New Roman" w:cs="Times New Roman"/>
          <w:bCs/>
          <w:color w:val="000000"/>
          <w:spacing w:val="-2"/>
          <w:sz w:val="24"/>
          <w:szCs w:val="24"/>
          <w:lang w:eastAsia="ru-RU"/>
        </w:rPr>
        <w:t xml:space="preserve"> Белая фигура должна достичь определенной клетки шах</w:t>
      </w:r>
      <w:r w:rsidRPr="000E3082">
        <w:rPr>
          <w:rFonts w:ascii="Times New Roman" w:eastAsia="Times New Roman" w:hAnsi="Times New Roman" w:cs="Times New Roman"/>
          <w:bCs/>
          <w:color w:val="000000"/>
          <w:spacing w:val="-2"/>
          <w:sz w:val="24"/>
          <w:szCs w:val="24"/>
          <w:lang w:eastAsia="ru-RU"/>
        </w:rPr>
        <w:softHyphen/>
      </w:r>
      <w:r w:rsidRPr="000E3082">
        <w:rPr>
          <w:rFonts w:ascii="Times New Roman" w:eastAsia="Times New Roman" w:hAnsi="Times New Roman" w:cs="Times New Roman"/>
          <w:bCs/>
          <w:color w:val="000000"/>
          <w:spacing w:val="-1"/>
          <w:sz w:val="24"/>
          <w:szCs w:val="24"/>
          <w:lang w:eastAsia="ru-RU"/>
        </w:rPr>
        <w:t xml:space="preserve">матной доски, не становясь на «заминированные» поля и на поля, находящиеся под </w:t>
      </w:r>
      <w:r w:rsidRPr="000E3082">
        <w:rPr>
          <w:rFonts w:ascii="Times New Roman" w:eastAsia="Times New Roman" w:hAnsi="Times New Roman" w:cs="Times New Roman"/>
          <w:bCs/>
          <w:color w:val="000000"/>
          <w:sz w:val="24"/>
          <w:szCs w:val="24"/>
          <w:lang w:eastAsia="ru-RU"/>
        </w:rPr>
        <w:t>ударом черных фигур.</w:t>
      </w:r>
    </w:p>
    <w:p w:rsidR="00550D8E" w:rsidRPr="000E3082" w:rsidRDefault="00550D8E" w:rsidP="00550D8E">
      <w:pPr>
        <w:shd w:val="clear" w:color="auto" w:fill="FFFFFF"/>
        <w:spacing w:after="0" w:line="240" w:lineRule="auto"/>
        <w:ind w:right="1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«Сними часовых».</w:t>
      </w:r>
      <w:r w:rsidRPr="000E3082">
        <w:rPr>
          <w:rFonts w:ascii="Times New Roman" w:eastAsia="Times New Roman" w:hAnsi="Times New Roman" w:cs="Times New Roman"/>
          <w:bCs/>
          <w:color w:val="000000"/>
          <w:sz w:val="24"/>
          <w:szCs w:val="24"/>
          <w:lang w:eastAsia="ru-RU"/>
        </w:rPr>
        <w:t xml:space="preserve"> Белая фигура должна побить все черные фигуры, избирает</w:t>
      </w:r>
      <w:r w:rsidRPr="000E3082">
        <w:rPr>
          <w:rFonts w:ascii="Times New Roman" w:eastAsia="Times New Roman" w:hAnsi="Times New Roman" w:cs="Times New Roman"/>
          <w:bCs/>
          <w:color w:val="000000"/>
          <w:sz w:val="24"/>
          <w:szCs w:val="24"/>
          <w:lang w:eastAsia="ru-RU"/>
        </w:rPr>
        <w:softHyphen/>
        <w:t>ся такой маршрут передвижения по шахматной доске, чтобы белая фигура ни разу не оказалась под ударом черных фигур.</w:t>
      </w:r>
    </w:p>
    <w:p w:rsidR="00550D8E" w:rsidRPr="000E3082" w:rsidRDefault="00550D8E" w:rsidP="00550D8E">
      <w:pPr>
        <w:shd w:val="clear" w:color="auto" w:fill="FFFFFF"/>
        <w:spacing w:after="0" w:line="240" w:lineRule="auto"/>
        <w:ind w:right="2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«Кратчайший путь».</w:t>
      </w:r>
      <w:r w:rsidRPr="000E3082">
        <w:rPr>
          <w:rFonts w:ascii="Times New Roman" w:eastAsia="Times New Roman" w:hAnsi="Times New Roman" w:cs="Times New Roman"/>
          <w:bCs/>
          <w:color w:val="000000"/>
          <w:sz w:val="24"/>
          <w:szCs w:val="24"/>
          <w:lang w:eastAsia="ru-RU"/>
        </w:rPr>
        <w:t xml:space="preserve"> За минимальное число ходов белая фигура должна до</w:t>
      </w:r>
      <w:r w:rsidRPr="000E3082">
        <w:rPr>
          <w:rFonts w:ascii="Times New Roman" w:eastAsia="Times New Roman" w:hAnsi="Times New Roman" w:cs="Times New Roman"/>
          <w:bCs/>
          <w:color w:val="000000"/>
          <w:sz w:val="24"/>
          <w:szCs w:val="24"/>
          <w:lang w:eastAsia="ru-RU"/>
        </w:rPr>
        <w:softHyphen/>
        <w:t>стичь определенной клетки шахматной доски.</w:t>
      </w:r>
    </w:p>
    <w:p w:rsidR="00550D8E" w:rsidRPr="000E3082" w:rsidRDefault="00550D8E" w:rsidP="00550D8E">
      <w:pPr>
        <w:shd w:val="clear" w:color="auto" w:fill="FFFFFF"/>
        <w:spacing w:after="0" w:line="240" w:lineRule="auto"/>
        <w:ind w:right="1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«Захват контрольного поля».</w:t>
      </w:r>
      <w:r w:rsidRPr="000E3082">
        <w:rPr>
          <w:rFonts w:ascii="Times New Roman" w:eastAsia="Times New Roman" w:hAnsi="Times New Roman" w:cs="Times New Roman"/>
          <w:bCs/>
          <w:color w:val="000000"/>
          <w:sz w:val="24"/>
          <w:szCs w:val="24"/>
          <w:lang w:eastAsia="ru-RU"/>
        </w:rPr>
        <w:t xml:space="preserve"> Игра фигурой против фигуры ведется не с целью </w:t>
      </w:r>
      <w:r w:rsidRPr="000E3082">
        <w:rPr>
          <w:rFonts w:ascii="Times New Roman" w:eastAsia="Times New Roman" w:hAnsi="Times New Roman" w:cs="Times New Roman"/>
          <w:bCs/>
          <w:color w:val="000000"/>
          <w:spacing w:val="-1"/>
          <w:sz w:val="24"/>
          <w:szCs w:val="24"/>
          <w:lang w:eastAsia="ru-RU"/>
        </w:rPr>
        <w:t xml:space="preserve">уничтожения, а с целью установить свою фигуру на определенное поле. При этом </w:t>
      </w:r>
      <w:r w:rsidRPr="000E3082">
        <w:rPr>
          <w:rFonts w:ascii="Times New Roman" w:eastAsia="Times New Roman" w:hAnsi="Times New Roman" w:cs="Times New Roman"/>
          <w:bCs/>
          <w:color w:val="000000"/>
          <w:spacing w:val="-3"/>
          <w:sz w:val="24"/>
          <w:szCs w:val="24"/>
          <w:lang w:eastAsia="ru-RU"/>
        </w:rPr>
        <w:t>запрещается ставить фигуры на клетки, находящиеся под ударом фигуры противника.</w:t>
      </w:r>
    </w:p>
    <w:p w:rsidR="00550D8E" w:rsidRPr="000E3082" w:rsidRDefault="00550D8E" w:rsidP="00550D8E">
      <w:pPr>
        <w:shd w:val="clear" w:color="auto" w:fill="FFFFFF"/>
        <w:spacing w:after="0" w:line="240" w:lineRule="auto"/>
        <w:ind w:right="1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«Защита контрольного поля».</w:t>
      </w:r>
      <w:r w:rsidRPr="000E3082">
        <w:rPr>
          <w:rFonts w:ascii="Times New Roman" w:eastAsia="Times New Roman" w:hAnsi="Times New Roman" w:cs="Times New Roman"/>
          <w:bCs/>
          <w:color w:val="000000"/>
          <w:sz w:val="24"/>
          <w:szCs w:val="24"/>
          <w:lang w:eastAsia="ru-RU"/>
        </w:rPr>
        <w:t xml:space="preserve"> Эта игра подобна предыдущей, но при точной игре обеих сторон не имеет победителя.</w:t>
      </w:r>
    </w:p>
    <w:p w:rsidR="00550D8E" w:rsidRPr="000E3082" w:rsidRDefault="00550D8E" w:rsidP="00550D8E">
      <w:pPr>
        <w:shd w:val="clear" w:color="auto" w:fill="FFFFFF"/>
        <w:spacing w:after="0" w:line="240" w:lineRule="auto"/>
        <w:ind w:right="2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«Атака неприятельской фигуры».</w:t>
      </w:r>
      <w:r w:rsidRPr="000E3082">
        <w:rPr>
          <w:rFonts w:ascii="Times New Roman" w:eastAsia="Times New Roman" w:hAnsi="Times New Roman" w:cs="Times New Roman"/>
          <w:bCs/>
          <w:color w:val="000000"/>
          <w:sz w:val="24"/>
          <w:szCs w:val="24"/>
          <w:lang w:eastAsia="ru-RU"/>
        </w:rPr>
        <w:t xml:space="preserve"> Белая фигура должна за один ход напасть на черную фигуру, но так, чтобы не оказаться под боем.</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«Двойной удар».</w:t>
      </w:r>
      <w:r w:rsidRPr="000E3082">
        <w:rPr>
          <w:rFonts w:ascii="Times New Roman" w:eastAsia="Times New Roman" w:hAnsi="Times New Roman" w:cs="Times New Roman"/>
          <w:bCs/>
          <w:color w:val="000000"/>
          <w:sz w:val="24"/>
          <w:szCs w:val="24"/>
          <w:lang w:eastAsia="ru-RU"/>
        </w:rPr>
        <w:t xml:space="preserve"> Белой фигурой надо напасть одновременно на две черные фигуры.</w:t>
      </w:r>
    </w:p>
    <w:p w:rsidR="00550D8E" w:rsidRPr="000E3082" w:rsidRDefault="00550D8E" w:rsidP="00550D8E">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«Взятие».</w:t>
      </w:r>
      <w:r w:rsidRPr="000E3082">
        <w:rPr>
          <w:rFonts w:ascii="Times New Roman" w:eastAsia="Times New Roman" w:hAnsi="Times New Roman" w:cs="Times New Roman"/>
          <w:bCs/>
          <w:color w:val="000000"/>
          <w:sz w:val="24"/>
          <w:szCs w:val="24"/>
          <w:lang w:eastAsia="ru-RU"/>
        </w:rPr>
        <w:t xml:space="preserve"> Из нескольких возможных взятий надо выбрать лучшее — побить незащищенную фигуру.</w:t>
      </w:r>
    </w:p>
    <w:p w:rsidR="00550D8E" w:rsidRPr="000E3082" w:rsidRDefault="00550D8E" w:rsidP="00550D8E">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«Защита».</w:t>
      </w:r>
      <w:r w:rsidRPr="000E3082">
        <w:rPr>
          <w:rFonts w:ascii="Times New Roman" w:eastAsia="Times New Roman" w:hAnsi="Times New Roman" w:cs="Times New Roman"/>
          <w:bCs/>
          <w:color w:val="000000"/>
          <w:sz w:val="24"/>
          <w:szCs w:val="24"/>
          <w:lang w:eastAsia="ru-RU"/>
        </w:rPr>
        <w:t xml:space="preserve"> Здесь нужно одной белой фигурой защитить другую, стоящую под боем.</w:t>
      </w:r>
    </w:p>
    <w:p w:rsidR="00550D8E" w:rsidRPr="000E3082" w:rsidRDefault="00550D8E" w:rsidP="00550D8E">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«Выиграй фигуру».</w:t>
      </w:r>
      <w:r w:rsidRPr="000E3082">
        <w:rPr>
          <w:rFonts w:ascii="Times New Roman" w:eastAsia="Times New Roman" w:hAnsi="Times New Roman" w:cs="Times New Roman"/>
          <w:bCs/>
          <w:color w:val="000000"/>
          <w:sz w:val="24"/>
          <w:szCs w:val="24"/>
          <w:lang w:eastAsia="ru-RU"/>
        </w:rPr>
        <w:t xml:space="preserve"> Белые должны сделать такой ход, чтобы при любом ответе черных они проиграли одну из своих фигур.</w:t>
      </w: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«Ограничение подвижности».</w:t>
      </w:r>
      <w:r w:rsidRPr="000E3082">
        <w:rPr>
          <w:rFonts w:ascii="Times New Roman" w:eastAsia="Times New Roman" w:hAnsi="Times New Roman" w:cs="Times New Roman"/>
          <w:bCs/>
          <w:color w:val="000000"/>
          <w:sz w:val="24"/>
          <w:szCs w:val="24"/>
          <w:lang w:eastAsia="ru-RU"/>
        </w:rPr>
        <w:t xml:space="preserve"> Это разновидность «игры на уничтожение», но с «заминированными» полями. Выигрывает тот, кто побьет все фигуры против</w:t>
      </w:r>
      <w:r w:rsidRPr="000E3082">
        <w:rPr>
          <w:rFonts w:ascii="Times New Roman" w:eastAsia="Times New Roman" w:hAnsi="Times New Roman" w:cs="Times New Roman"/>
          <w:bCs/>
          <w:color w:val="000000"/>
          <w:sz w:val="24"/>
          <w:szCs w:val="24"/>
          <w:lang w:eastAsia="ru-RU"/>
        </w:rPr>
        <w:softHyphen/>
        <w:t>ника.</w:t>
      </w:r>
    </w:p>
    <w:p w:rsidR="006624FB" w:rsidRDefault="006624FB" w:rsidP="00550D8E">
      <w:pPr>
        <w:spacing w:after="0" w:line="240" w:lineRule="auto"/>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ind w:right="2"/>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ind w:right="7"/>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Cs/>
          <w:color w:val="000000"/>
          <w:spacing w:val="54"/>
          <w:sz w:val="24"/>
          <w:szCs w:val="24"/>
          <w:lang w:eastAsia="ru-RU"/>
        </w:rPr>
        <w:t>Примечание.</w:t>
      </w:r>
      <w:r w:rsidRPr="000E3082">
        <w:rPr>
          <w:rFonts w:ascii="Times New Roman" w:eastAsia="Times New Roman" w:hAnsi="Times New Roman" w:cs="Times New Roman"/>
          <w:bCs/>
          <w:color w:val="000000"/>
          <w:sz w:val="24"/>
          <w:szCs w:val="24"/>
          <w:lang w:eastAsia="ru-RU"/>
        </w:rPr>
        <w:t xml:space="preserve">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w:t>
      </w:r>
      <w:r w:rsidRPr="000E3082">
        <w:rPr>
          <w:rFonts w:ascii="Times New Roman" w:eastAsia="Times New Roman" w:hAnsi="Times New Roman" w:cs="Times New Roman"/>
          <w:bCs/>
          <w:color w:val="000000"/>
          <w:spacing w:val="-1"/>
          <w:sz w:val="24"/>
          <w:szCs w:val="24"/>
          <w:lang w:eastAsia="ru-RU"/>
        </w:rPr>
        <w:t>эффективно способствуют тренингу образного и логического мыш</w:t>
      </w:r>
      <w:r w:rsidRPr="000E3082">
        <w:rPr>
          <w:rFonts w:ascii="Times New Roman" w:eastAsia="Times New Roman" w:hAnsi="Times New Roman" w:cs="Times New Roman"/>
          <w:bCs/>
          <w:color w:val="000000"/>
          <w:spacing w:val="-1"/>
          <w:sz w:val="24"/>
          <w:szCs w:val="24"/>
          <w:lang w:eastAsia="ru-RU"/>
        </w:rPr>
        <w:softHyphen/>
      </w:r>
      <w:r w:rsidRPr="000E3082">
        <w:rPr>
          <w:rFonts w:ascii="Times New Roman" w:eastAsia="Times New Roman" w:hAnsi="Times New Roman" w:cs="Times New Roman"/>
          <w:bCs/>
          <w:color w:val="000000"/>
          <w:sz w:val="24"/>
          <w:szCs w:val="24"/>
          <w:lang w:eastAsia="ru-RU"/>
        </w:rPr>
        <w:t>ления.</w:t>
      </w:r>
    </w:p>
    <w:p w:rsidR="00550D8E" w:rsidRPr="000E3082" w:rsidRDefault="00550D8E" w:rsidP="00550D8E">
      <w:pPr>
        <w:shd w:val="clear" w:color="auto" w:fill="FFFFFF"/>
        <w:spacing w:after="0" w:line="240" w:lineRule="auto"/>
        <w:ind w:right="7"/>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tabs>
          <w:tab w:val="left" w:pos="574"/>
        </w:tabs>
        <w:spacing w:after="0" w:line="240" w:lineRule="auto"/>
        <w:ind w:right="5"/>
        <w:jc w:val="both"/>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pacing w:val="-10"/>
          <w:sz w:val="24"/>
          <w:szCs w:val="24"/>
          <w:lang w:eastAsia="ru-RU"/>
        </w:rPr>
        <w:t>5.</w:t>
      </w:r>
      <w:r w:rsidRPr="000E3082">
        <w:rPr>
          <w:rFonts w:ascii="Times New Roman" w:eastAsia="Times New Roman" w:hAnsi="Times New Roman" w:cs="Times New Roman"/>
          <w:b/>
          <w:bCs/>
          <w:color w:val="000000"/>
          <w:sz w:val="24"/>
          <w:szCs w:val="24"/>
          <w:lang w:eastAsia="ru-RU"/>
        </w:rPr>
        <w:t xml:space="preserve"> ЦЕЛЬ ШАХМАТНОЙ ПАРТИИ</w:t>
      </w:r>
    </w:p>
    <w:p w:rsidR="00550D8E" w:rsidRPr="000E3082" w:rsidRDefault="00550D8E" w:rsidP="00550D8E">
      <w:pPr>
        <w:shd w:val="clear" w:color="auto" w:fill="FFFFFF"/>
        <w:tabs>
          <w:tab w:val="left" w:pos="574"/>
        </w:tabs>
        <w:spacing w:after="0" w:line="240" w:lineRule="auto"/>
        <w:ind w:right="5"/>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Cs/>
          <w:color w:val="000000"/>
          <w:sz w:val="24"/>
          <w:szCs w:val="24"/>
          <w:lang w:eastAsia="ru-RU"/>
        </w:rPr>
        <w:t>Шах, мат, пат, ничья, мат в один ход, длинная и короткая рокировка и ее правила.</w:t>
      </w:r>
    </w:p>
    <w:p w:rsidR="00550D8E" w:rsidRPr="000E3082" w:rsidRDefault="00550D8E" w:rsidP="00550D8E">
      <w:pPr>
        <w:shd w:val="clear" w:color="auto" w:fill="FFFFFF"/>
        <w:spacing w:before="60"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Cs/>
          <w:i/>
          <w:iCs/>
          <w:color w:val="000000"/>
          <w:sz w:val="24"/>
          <w:szCs w:val="24"/>
          <w:lang w:eastAsia="ru-RU"/>
        </w:rPr>
        <w:t>Дидактические игры и задания</w:t>
      </w:r>
    </w:p>
    <w:p w:rsidR="00550D8E" w:rsidRPr="000E3082" w:rsidRDefault="00550D8E" w:rsidP="00550D8E">
      <w:pPr>
        <w:shd w:val="clear" w:color="auto" w:fill="FFFFFF"/>
        <w:spacing w:before="31" w:after="0" w:line="240" w:lineRule="auto"/>
        <w:ind w:right="1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«Шах или не шах».</w:t>
      </w:r>
      <w:r w:rsidRPr="000E3082">
        <w:rPr>
          <w:rFonts w:ascii="Times New Roman" w:eastAsia="Times New Roman" w:hAnsi="Times New Roman" w:cs="Times New Roman"/>
          <w:bCs/>
          <w:color w:val="000000"/>
          <w:sz w:val="24"/>
          <w:szCs w:val="24"/>
          <w:lang w:eastAsia="ru-RU"/>
        </w:rPr>
        <w:t xml:space="preserve"> Приводится ряд положений, в которых ученики должны определить: стоит ли король под шахом или нет.</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«Дай шах».</w:t>
      </w:r>
      <w:r w:rsidRPr="000E3082">
        <w:rPr>
          <w:rFonts w:ascii="Times New Roman" w:eastAsia="Times New Roman" w:hAnsi="Times New Roman" w:cs="Times New Roman"/>
          <w:bCs/>
          <w:color w:val="000000"/>
          <w:sz w:val="24"/>
          <w:szCs w:val="24"/>
          <w:lang w:eastAsia="ru-RU"/>
        </w:rPr>
        <w:t xml:space="preserve"> Требуется объявить шах неприятельскому королю.</w:t>
      </w:r>
    </w:p>
    <w:p w:rsidR="00550D8E" w:rsidRPr="000E3082" w:rsidRDefault="00550D8E" w:rsidP="00550D8E">
      <w:pPr>
        <w:shd w:val="clear" w:color="auto" w:fill="FFFFFF"/>
        <w:spacing w:after="0" w:line="240" w:lineRule="auto"/>
        <w:ind w:right="1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«Пять шахов».</w:t>
      </w:r>
      <w:r w:rsidRPr="000E3082">
        <w:rPr>
          <w:rFonts w:ascii="Times New Roman" w:eastAsia="Times New Roman" w:hAnsi="Times New Roman" w:cs="Times New Roman"/>
          <w:bCs/>
          <w:color w:val="000000"/>
          <w:sz w:val="24"/>
          <w:szCs w:val="24"/>
          <w:lang w:eastAsia="ru-RU"/>
        </w:rPr>
        <w:t xml:space="preserve"> Каждой из пяти белых фигур нужно объявить шах черному королю.</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«Защита от шаха».</w:t>
      </w:r>
      <w:r w:rsidRPr="000E3082">
        <w:rPr>
          <w:rFonts w:ascii="Times New Roman" w:eastAsia="Times New Roman" w:hAnsi="Times New Roman" w:cs="Times New Roman"/>
          <w:bCs/>
          <w:color w:val="000000"/>
          <w:sz w:val="24"/>
          <w:szCs w:val="24"/>
          <w:lang w:eastAsia="ru-RU"/>
        </w:rPr>
        <w:t xml:space="preserve"> Белый король должен защититься от шаха.</w:t>
      </w:r>
    </w:p>
    <w:p w:rsidR="00550D8E" w:rsidRPr="000E3082" w:rsidRDefault="00550D8E" w:rsidP="00550D8E">
      <w:pPr>
        <w:shd w:val="clear" w:color="auto" w:fill="FFFFFF"/>
        <w:spacing w:after="0" w:line="240" w:lineRule="auto"/>
        <w:ind w:right="19"/>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«Мат или не мат».</w:t>
      </w:r>
      <w:r w:rsidRPr="000E3082">
        <w:rPr>
          <w:rFonts w:ascii="Times New Roman" w:eastAsia="Times New Roman" w:hAnsi="Times New Roman" w:cs="Times New Roman"/>
          <w:bCs/>
          <w:color w:val="000000"/>
          <w:sz w:val="24"/>
          <w:szCs w:val="24"/>
          <w:lang w:eastAsia="ru-RU"/>
        </w:rPr>
        <w:t xml:space="preserve"> Приводится ряд положений, в которых ученики должны определить: дан ли мат черному королю.</w:t>
      </w:r>
    </w:p>
    <w:p w:rsidR="00550D8E" w:rsidRPr="000E3082" w:rsidRDefault="00550D8E" w:rsidP="00550D8E">
      <w:pPr>
        <w:shd w:val="clear" w:color="auto" w:fill="FFFFFF"/>
        <w:spacing w:after="0" w:line="240" w:lineRule="auto"/>
        <w:ind w:right="2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«Первый шах».</w:t>
      </w:r>
      <w:r w:rsidRPr="000E3082">
        <w:rPr>
          <w:rFonts w:ascii="Times New Roman" w:eastAsia="Times New Roman" w:hAnsi="Times New Roman" w:cs="Times New Roman"/>
          <w:bCs/>
          <w:color w:val="000000"/>
          <w:sz w:val="24"/>
          <w:szCs w:val="24"/>
          <w:lang w:eastAsia="ru-RU"/>
        </w:rPr>
        <w:t xml:space="preserve"> Игра проводится всеми фигурами из начального положения. Выигрывает тот, кто объявит первый шах.</w:t>
      </w:r>
    </w:p>
    <w:p w:rsidR="00550D8E" w:rsidRPr="000E3082" w:rsidRDefault="00550D8E" w:rsidP="00550D8E">
      <w:pPr>
        <w:shd w:val="clear" w:color="auto" w:fill="FFFFFF"/>
        <w:spacing w:after="0" w:line="240" w:lineRule="auto"/>
        <w:ind w:right="22"/>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«Рокировка».</w:t>
      </w:r>
      <w:r w:rsidRPr="000E3082">
        <w:rPr>
          <w:rFonts w:ascii="Times New Roman" w:eastAsia="Times New Roman" w:hAnsi="Times New Roman" w:cs="Times New Roman"/>
          <w:bCs/>
          <w:color w:val="000000"/>
          <w:sz w:val="24"/>
          <w:szCs w:val="24"/>
          <w:lang w:eastAsia="ru-RU"/>
        </w:rPr>
        <w:t xml:space="preserve"> Ученики должны определить, можно ли рокировать в тех или иных случаях.</w:t>
      </w:r>
    </w:p>
    <w:p w:rsidR="00550D8E" w:rsidRPr="000E3082" w:rsidRDefault="00550D8E" w:rsidP="00550D8E">
      <w:pPr>
        <w:shd w:val="clear" w:color="auto" w:fill="FFFFFF"/>
        <w:spacing w:after="0" w:line="240" w:lineRule="auto"/>
        <w:ind w:right="22"/>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tabs>
          <w:tab w:val="left" w:pos="574"/>
        </w:tabs>
        <w:spacing w:before="7" w:after="0" w:line="240" w:lineRule="auto"/>
        <w:ind w:right="29"/>
        <w:jc w:val="both"/>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pacing w:val="-10"/>
          <w:sz w:val="24"/>
          <w:szCs w:val="24"/>
          <w:lang w:eastAsia="ru-RU"/>
        </w:rPr>
        <w:t>6.</w:t>
      </w:r>
      <w:r w:rsidRPr="000E3082">
        <w:rPr>
          <w:rFonts w:ascii="Times New Roman" w:eastAsia="Times New Roman" w:hAnsi="Times New Roman" w:cs="Times New Roman"/>
          <w:b/>
          <w:bCs/>
          <w:color w:val="000000"/>
          <w:sz w:val="24"/>
          <w:szCs w:val="24"/>
          <w:lang w:eastAsia="ru-RU"/>
        </w:rPr>
        <w:t xml:space="preserve"> ИГРА ВСЕМИ ФИГУРАМИ ИЗ НАЧАЛЬНОГО ПОЛОЖЕ</w:t>
      </w:r>
      <w:r w:rsidRPr="000E3082">
        <w:rPr>
          <w:rFonts w:ascii="Times New Roman" w:eastAsia="Times New Roman" w:hAnsi="Times New Roman" w:cs="Times New Roman"/>
          <w:b/>
          <w:bCs/>
          <w:color w:val="000000"/>
          <w:sz w:val="24"/>
          <w:szCs w:val="24"/>
          <w:lang w:eastAsia="ru-RU"/>
        </w:rPr>
        <w:softHyphen/>
        <w:t>НИЯ</w:t>
      </w:r>
    </w:p>
    <w:p w:rsidR="00550D8E" w:rsidRPr="000E3082" w:rsidRDefault="00550D8E" w:rsidP="00550D8E">
      <w:pPr>
        <w:shd w:val="clear" w:color="auto" w:fill="FFFFFF"/>
        <w:tabs>
          <w:tab w:val="left" w:pos="574"/>
        </w:tabs>
        <w:spacing w:before="7" w:after="0" w:line="240" w:lineRule="auto"/>
        <w:ind w:right="29"/>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Cs/>
          <w:color w:val="000000"/>
          <w:sz w:val="24"/>
          <w:szCs w:val="24"/>
          <w:lang w:eastAsia="ru-RU"/>
        </w:rPr>
        <w:t>Самые общие представления о том, как начинать шахмат</w:t>
      </w:r>
      <w:r w:rsidRPr="000E3082">
        <w:rPr>
          <w:rFonts w:ascii="Times New Roman" w:eastAsia="Times New Roman" w:hAnsi="Times New Roman" w:cs="Times New Roman"/>
          <w:bCs/>
          <w:color w:val="000000"/>
          <w:sz w:val="24"/>
          <w:szCs w:val="24"/>
          <w:lang w:eastAsia="ru-RU"/>
        </w:rPr>
        <w:softHyphen/>
        <w:t>ную партию.</w:t>
      </w:r>
    </w:p>
    <w:p w:rsidR="00550D8E" w:rsidRPr="000E3082" w:rsidRDefault="00550D8E" w:rsidP="00550D8E">
      <w:pPr>
        <w:shd w:val="clear" w:color="auto" w:fill="FFFFFF"/>
        <w:spacing w:before="103" w:after="0" w:line="240" w:lineRule="auto"/>
        <w:ind w:right="5"/>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Cs/>
          <w:i/>
          <w:iCs/>
          <w:color w:val="000000"/>
          <w:sz w:val="24"/>
          <w:szCs w:val="24"/>
          <w:lang w:eastAsia="ru-RU"/>
        </w:rPr>
        <w:t>Дидактические игры и задания</w:t>
      </w:r>
    </w:p>
    <w:p w:rsidR="00550D8E" w:rsidRPr="000E3082" w:rsidRDefault="00550D8E" w:rsidP="00550D8E">
      <w:pPr>
        <w:shd w:val="clear" w:color="auto" w:fill="FFFFFF"/>
        <w:spacing w:before="67" w:after="0" w:line="240" w:lineRule="auto"/>
        <w:ind w:right="24"/>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«Два хода».</w:t>
      </w:r>
      <w:r w:rsidRPr="000E3082">
        <w:rPr>
          <w:rFonts w:ascii="Times New Roman" w:eastAsia="Times New Roman" w:hAnsi="Times New Roman" w:cs="Times New Roman"/>
          <w:bCs/>
          <w:color w:val="000000"/>
          <w:sz w:val="24"/>
          <w:szCs w:val="24"/>
          <w:lang w:eastAsia="ru-RU"/>
        </w:rPr>
        <w:t xml:space="preserve"> Для того чтобы ученик научился создавать и реализовывать угро</w:t>
      </w:r>
      <w:r w:rsidRPr="000E3082">
        <w:rPr>
          <w:rFonts w:ascii="Times New Roman" w:eastAsia="Times New Roman" w:hAnsi="Times New Roman" w:cs="Times New Roman"/>
          <w:bCs/>
          <w:color w:val="000000"/>
          <w:sz w:val="24"/>
          <w:szCs w:val="24"/>
          <w:lang w:eastAsia="ru-RU"/>
        </w:rPr>
        <w:softHyphen/>
        <w:t>зы, он играет с педагогом следующим образом: на каждый ход учителя ученик отвечает двумя своими ходами.</w:t>
      </w:r>
    </w:p>
    <w:p w:rsidR="000E3082" w:rsidRPr="000E3082" w:rsidRDefault="000E3082" w:rsidP="00550D8E">
      <w:pPr>
        <w:shd w:val="clear" w:color="auto" w:fill="FFFFFF"/>
        <w:spacing w:before="67" w:after="0" w:line="240" w:lineRule="auto"/>
        <w:ind w:right="24"/>
        <w:jc w:val="both"/>
        <w:rPr>
          <w:rFonts w:ascii="Times New Roman" w:eastAsia="Times New Roman" w:hAnsi="Times New Roman" w:cs="Times New Roman"/>
          <w:bCs/>
          <w:color w:val="000000"/>
          <w:sz w:val="24"/>
          <w:szCs w:val="24"/>
          <w:lang w:eastAsia="ru-RU"/>
        </w:rPr>
      </w:pPr>
    </w:p>
    <w:p w:rsidR="000E3082" w:rsidRPr="000E3082" w:rsidRDefault="000E3082" w:rsidP="000E3082">
      <w:pPr>
        <w:shd w:val="clear" w:color="auto" w:fill="FFFFFF"/>
        <w:spacing w:before="223" w:after="0" w:line="240" w:lineRule="auto"/>
        <w:jc w:val="center"/>
        <w:rPr>
          <w:rFonts w:ascii="Times New Roman" w:eastAsia="Times New Roman" w:hAnsi="Times New Roman" w:cs="Times New Roman"/>
          <w:b/>
          <w:bCs/>
          <w:color w:val="000000"/>
          <w:sz w:val="24"/>
          <w:szCs w:val="24"/>
          <w:u w:val="single"/>
          <w:lang w:eastAsia="ru-RU"/>
        </w:rPr>
      </w:pPr>
      <w:r w:rsidRPr="000E3082">
        <w:rPr>
          <w:rFonts w:ascii="Times New Roman" w:eastAsia="Times New Roman" w:hAnsi="Times New Roman" w:cs="Times New Roman"/>
          <w:b/>
          <w:bCs/>
          <w:color w:val="000000"/>
          <w:sz w:val="24"/>
          <w:szCs w:val="24"/>
          <w:u w:val="single"/>
          <w:lang w:eastAsia="ru-RU"/>
        </w:rPr>
        <w:t>Второй год обучения</w:t>
      </w:r>
    </w:p>
    <w:p w:rsidR="000E3082" w:rsidRPr="000E3082" w:rsidRDefault="000E3082" w:rsidP="000E3082">
      <w:pPr>
        <w:shd w:val="clear" w:color="auto" w:fill="FFFFFF"/>
        <w:spacing w:before="106" w:after="0" w:line="240" w:lineRule="auto"/>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Тематика курса</w:t>
      </w:r>
    </w:p>
    <w:p w:rsidR="000E3082" w:rsidRPr="000E3082" w:rsidRDefault="000E3082" w:rsidP="000E3082">
      <w:pPr>
        <w:widowControl w:val="0"/>
        <w:numPr>
          <w:ilvl w:val="0"/>
          <w:numId w:val="4"/>
        </w:numPr>
        <w:shd w:val="clear" w:color="auto" w:fill="FFFFFF"/>
        <w:tabs>
          <w:tab w:val="left" w:pos="564"/>
        </w:tabs>
        <w:autoSpaceDE w:val="0"/>
        <w:autoSpaceDN w:val="0"/>
        <w:adjustRightInd w:val="0"/>
        <w:spacing w:before="41" w:after="0" w:line="240" w:lineRule="auto"/>
        <w:ind w:left="2" w:right="34" w:firstLine="851"/>
        <w:jc w:val="both"/>
        <w:rPr>
          <w:rFonts w:ascii="Times New Roman" w:eastAsia="Times New Roman" w:hAnsi="Times New Roman" w:cs="Times New Roman"/>
          <w:bCs/>
          <w:color w:val="000000"/>
          <w:spacing w:val="-24"/>
          <w:sz w:val="24"/>
          <w:szCs w:val="24"/>
          <w:lang w:eastAsia="ru-RU"/>
        </w:rPr>
      </w:pPr>
      <w:r w:rsidRPr="000E3082">
        <w:rPr>
          <w:rFonts w:ascii="Times New Roman" w:eastAsia="Times New Roman" w:hAnsi="Times New Roman" w:cs="Times New Roman"/>
          <w:b/>
          <w:color w:val="000000"/>
          <w:sz w:val="24"/>
          <w:szCs w:val="24"/>
          <w:lang w:eastAsia="ru-RU"/>
        </w:rPr>
        <w:t>КРАТКАЯ ИСТОРИЯ ШАХМАТ</w:t>
      </w:r>
    </w:p>
    <w:p w:rsidR="000E3082" w:rsidRPr="000E3082" w:rsidRDefault="000E3082" w:rsidP="000E3082">
      <w:pPr>
        <w:shd w:val="clear" w:color="auto" w:fill="FFFFFF"/>
        <w:tabs>
          <w:tab w:val="left" w:pos="564"/>
        </w:tabs>
        <w:spacing w:before="41" w:after="0" w:line="240" w:lineRule="auto"/>
        <w:ind w:right="3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Рождение шахмат. От чатуранги к </w:t>
      </w:r>
      <w:proofErr w:type="spellStart"/>
      <w:r w:rsidRPr="000E3082">
        <w:rPr>
          <w:rFonts w:ascii="Times New Roman" w:eastAsia="Times New Roman" w:hAnsi="Times New Roman" w:cs="Times New Roman"/>
          <w:color w:val="000000"/>
          <w:sz w:val="24"/>
          <w:szCs w:val="24"/>
          <w:lang w:eastAsia="ru-RU"/>
        </w:rPr>
        <w:t>шатранджу</w:t>
      </w:r>
      <w:proofErr w:type="spellEnd"/>
      <w:r w:rsidRPr="000E3082">
        <w:rPr>
          <w:rFonts w:ascii="Times New Roman" w:eastAsia="Times New Roman" w:hAnsi="Times New Roman" w:cs="Times New Roman"/>
          <w:color w:val="000000"/>
          <w:sz w:val="24"/>
          <w:szCs w:val="24"/>
          <w:lang w:eastAsia="ru-RU"/>
        </w:rPr>
        <w:t>. Шахматы проникают в Европу. Чемпионы мира по шахматам.</w:t>
      </w:r>
    </w:p>
    <w:p w:rsidR="000E3082" w:rsidRPr="000E3082" w:rsidRDefault="000E3082" w:rsidP="000E3082">
      <w:pPr>
        <w:widowControl w:val="0"/>
        <w:numPr>
          <w:ilvl w:val="0"/>
          <w:numId w:val="4"/>
        </w:numPr>
        <w:shd w:val="clear" w:color="auto" w:fill="FFFFFF"/>
        <w:tabs>
          <w:tab w:val="left" w:pos="564"/>
        </w:tabs>
        <w:autoSpaceDE w:val="0"/>
        <w:autoSpaceDN w:val="0"/>
        <w:adjustRightInd w:val="0"/>
        <w:spacing w:before="7" w:after="0" w:line="240" w:lineRule="auto"/>
        <w:ind w:left="2" w:right="34" w:firstLine="851"/>
        <w:jc w:val="both"/>
        <w:rPr>
          <w:rFonts w:ascii="Times New Roman" w:eastAsia="Times New Roman" w:hAnsi="Times New Roman" w:cs="Times New Roman"/>
          <w:b/>
          <w:color w:val="000000"/>
          <w:spacing w:val="-11"/>
          <w:sz w:val="24"/>
          <w:szCs w:val="24"/>
          <w:lang w:eastAsia="ru-RU"/>
        </w:rPr>
      </w:pPr>
      <w:r w:rsidRPr="000E3082">
        <w:rPr>
          <w:rFonts w:ascii="Times New Roman" w:eastAsia="Times New Roman" w:hAnsi="Times New Roman" w:cs="Times New Roman"/>
          <w:b/>
          <w:color w:val="000000"/>
          <w:sz w:val="24"/>
          <w:szCs w:val="24"/>
          <w:lang w:eastAsia="ru-RU"/>
        </w:rPr>
        <w:t>ШАХМАТНАЯ НОТАЦИЯ</w:t>
      </w:r>
    </w:p>
    <w:p w:rsidR="000E3082" w:rsidRPr="000E3082" w:rsidRDefault="000E3082" w:rsidP="000E3082">
      <w:pPr>
        <w:shd w:val="clear" w:color="auto" w:fill="FFFFFF"/>
        <w:tabs>
          <w:tab w:val="left" w:pos="564"/>
        </w:tabs>
        <w:spacing w:before="7" w:after="0" w:line="240" w:lineRule="auto"/>
        <w:ind w:right="3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Обозначение горизонталей и вер</w:t>
      </w:r>
      <w:r w:rsidRPr="000E3082">
        <w:rPr>
          <w:rFonts w:ascii="Times New Roman" w:eastAsia="Times New Roman" w:hAnsi="Times New Roman" w:cs="Times New Roman"/>
          <w:color w:val="000000"/>
          <w:sz w:val="24"/>
          <w:szCs w:val="24"/>
          <w:lang w:eastAsia="ru-RU"/>
        </w:rPr>
        <w:softHyphen/>
        <w:t>тикалей, полей, шахматных фигур. Краткая и полная шахматная нотация. Запись шахматной партии. Запись начального положе</w:t>
      </w:r>
      <w:r w:rsidRPr="000E3082">
        <w:rPr>
          <w:rFonts w:ascii="Times New Roman" w:eastAsia="Times New Roman" w:hAnsi="Times New Roman" w:cs="Times New Roman"/>
          <w:color w:val="000000"/>
          <w:sz w:val="24"/>
          <w:szCs w:val="24"/>
          <w:lang w:eastAsia="ru-RU"/>
        </w:rPr>
        <w:softHyphen/>
        <w:t>ния.</w:t>
      </w:r>
    </w:p>
    <w:p w:rsidR="000E3082" w:rsidRPr="000E3082" w:rsidRDefault="000E3082" w:rsidP="000E3082">
      <w:pPr>
        <w:shd w:val="clear" w:color="auto" w:fill="FFFFFF"/>
        <w:spacing w:before="149" w:after="0" w:line="240" w:lineRule="auto"/>
        <w:ind w:right="22"/>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0E3082" w:rsidRPr="000E3082" w:rsidRDefault="000E3082" w:rsidP="000E3082">
      <w:pPr>
        <w:shd w:val="clear" w:color="auto" w:fill="FFFFFF"/>
        <w:spacing w:before="70" w:after="0" w:line="240" w:lineRule="auto"/>
        <w:ind w:right="3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«Назови вертикаль».</w:t>
      </w:r>
      <w:r w:rsidRPr="000E3082">
        <w:rPr>
          <w:rFonts w:ascii="Times New Roman" w:eastAsia="Times New Roman" w:hAnsi="Times New Roman" w:cs="Times New Roman"/>
          <w:bCs/>
          <w:color w:val="000000"/>
          <w:sz w:val="24"/>
          <w:szCs w:val="24"/>
          <w:lang w:eastAsia="ru-RU"/>
        </w:rPr>
        <w:t xml:space="preserve"> </w:t>
      </w:r>
      <w:proofErr w:type="gramStart"/>
      <w:r w:rsidRPr="000E3082">
        <w:rPr>
          <w:rFonts w:ascii="Times New Roman" w:eastAsia="Times New Roman" w:hAnsi="Times New Roman" w:cs="Times New Roman"/>
          <w:bCs/>
          <w:color w:val="000000"/>
          <w:sz w:val="24"/>
          <w:szCs w:val="24"/>
          <w:lang w:eastAsia="ru-RU"/>
        </w:rPr>
        <w:t>Педагог показывает одну из вертикалей, ученики должны назвать ее (например:</w:t>
      </w:r>
      <w:proofErr w:type="gramEnd"/>
      <w:r w:rsidRPr="000E3082">
        <w:rPr>
          <w:rFonts w:ascii="Times New Roman" w:eastAsia="Times New Roman" w:hAnsi="Times New Roman" w:cs="Times New Roman"/>
          <w:bCs/>
          <w:color w:val="000000"/>
          <w:sz w:val="24"/>
          <w:szCs w:val="24"/>
          <w:lang w:eastAsia="ru-RU"/>
        </w:rPr>
        <w:t xml:space="preserve"> </w:t>
      </w:r>
      <w:proofErr w:type="gramStart"/>
      <w:r w:rsidRPr="000E3082">
        <w:rPr>
          <w:rFonts w:ascii="Times New Roman" w:eastAsia="Times New Roman" w:hAnsi="Times New Roman" w:cs="Times New Roman"/>
          <w:bCs/>
          <w:color w:val="000000"/>
          <w:sz w:val="24"/>
          <w:szCs w:val="24"/>
          <w:lang w:eastAsia="ru-RU"/>
        </w:rPr>
        <w:t>«Вертикаль «е»).</w:t>
      </w:r>
      <w:proofErr w:type="gramEnd"/>
      <w:r w:rsidRPr="000E3082">
        <w:rPr>
          <w:rFonts w:ascii="Times New Roman" w:eastAsia="Times New Roman" w:hAnsi="Times New Roman" w:cs="Times New Roman"/>
          <w:bCs/>
          <w:color w:val="000000"/>
          <w:sz w:val="24"/>
          <w:szCs w:val="24"/>
          <w:lang w:eastAsia="ru-RU"/>
        </w:rPr>
        <w:t xml:space="preserve"> Так школьники называют все вертикали.</w:t>
      </w:r>
    </w:p>
    <w:p w:rsidR="000E3082" w:rsidRPr="000E3082" w:rsidRDefault="000E3082" w:rsidP="000E3082">
      <w:pPr>
        <w:shd w:val="clear" w:color="auto" w:fill="FFFFFF"/>
        <w:spacing w:after="0" w:line="240" w:lineRule="auto"/>
        <w:ind w:right="1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Cs/>
          <w:color w:val="000000"/>
          <w:sz w:val="24"/>
          <w:szCs w:val="24"/>
          <w:lang w:eastAsia="ru-RU"/>
        </w:rPr>
        <w:t>Затем педагог спрашивает: «На какой вертикали в начальной позиции стоят коро</w:t>
      </w:r>
      <w:r w:rsidRPr="000E3082">
        <w:rPr>
          <w:rFonts w:ascii="Times New Roman" w:eastAsia="Times New Roman" w:hAnsi="Times New Roman" w:cs="Times New Roman"/>
          <w:bCs/>
          <w:color w:val="000000"/>
          <w:sz w:val="24"/>
          <w:szCs w:val="24"/>
          <w:lang w:eastAsia="ru-RU"/>
        </w:rPr>
        <w:softHyphen/>
        <w:t>ли? Ферзи? Королевские слоны? Ферзевые ладьи?» И т. п.</w:t>
      </w:r>
    </w:p>
    <w:p w:rsidR="000E3082" w:rsidRPr="000E3082" w:rsidRDefault="000E3082" w:rsidP="000E3082">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«Назови горизонталь».</w:t>
      </w:r>
      <w:r w:rsidRPr="000E3082">
        <w:rPr>
          <w:rFonts w:ascii="Times New Roman" w:eastAsia="Times New Roman" w:hAnsi="Times New Roman" w:cs="Times New Roman"/>
          <w:bCs/>
          <w:color w:val="000000"/>
          <w:sz w:val="24"/>
          <w:szCs w:val="24"/>
          <w:lang w:eastAsia="ru-RU"/>
        </w:rPr>
        <w:t xml:space="preserve"> </w:t>
      </w:r>
      <w:proofErr w:type="gramStart"/>
      <w:r w:rsidRPr="000E3082">
        <w:rPr>
          <w:rFonts w:ascii="Times New Roman" w:eastAsia="Times New Roman" w:hAnsi="Times New Roman" w:cs="Times New Roman"/>
          <w:bCs/>
          <w:color w:val="000000"/>
          <w:sz w:val="24"/>
          <w:szCs w:val="24"/>
          <w:lang w:eastAsia="ru-RU"/>
        </w:rPr>
        <w:t>Это задание подобно предыдущему, но дети выявляют горизонталь (например:</w:t>
      </w:r>
      <w:proofErr w:type="gramEnd"/>
      <w:r w:rsidRPr="000E3082">
        <w:rPr>
          <w:rFonts w:ascii="Times New Roman" w:eastAsia="Times New Roman" w:hAnsi="Times New Roman" w:cs="Times New Roman"/>
          <w:bCs/>
          <w:color w:val="000000"/>
          <w:sz w:val="24"/>
          <w:szCs w:val="24"/>
          <w:lang w:eastAsia="ru-RU"/>
        </w:rPr>
        <w:t xml:space="preserve"> </w:t>
      </w:r>
      <w:proofErr w:type="gramStart"/>
      <w:r w:rsidRPr="000E3082">
        <w:rPr>
          <w:rFonts w:ascii="Times New Roman" w:eastAsia="Times New Roman" w:hAnsi="Times New Roman" w:cs="Times New Roman"/>
          <w:bCs/>
          <w:color w:val="000000"/>
          <w:sz w:val="24"/>
          <w:szCs w:val="24"/>
          <w:lang w:eastAsia="ru-RU"/>
        </w:rPr>
        <w:t>«Вторая горизонталь»).</w:t>
      </w:r>
      <w:proofErr w:type="gramEnd"/>
    </w:p>
    <w:p w:rsidR="000E3082" w:rsidRPr="000E3082" w:rsidRDefault="000E3082" w:rsidP="000E3082">
      <w:pPr>
        <w:shd w:val="clear" w:color="auto" w:fill="FFFFFF"/>
        <w:spacing w:after="0" w:line="240" w:lineRule="auto"/>
        <w:ind w:right="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«Назови диагональ».</w:t>
      </w:r>
      <w:r w:rsidRPr="000E3082">
        <w:rPr>
          <w:rFonts w:ascii="Times New Roman" w:eastAsia="Times New Roman" w:hAnsi="Times New Roman" w:cs="Times New Roman"/>
          <w:bCs/>
          <w:color w:val="000000"/>
          <w:sz w:val="24"/>
          <w:szCs w:val="24"/>
          <w:lang w:eastAsia="ru-RU"/>
        </w:rPr>
        <w:t xml:space="preserve"> </w:t>
      </w:r>
      <w:proofErr w:type="gramStart"/>
      <w:r w:rsidRPr="000E3082">
        <w:rPr>
          <w:rFonts w:ascii="Times New Roman" w:eastAsia="Times New Roman" w:hAnsi="Times New Roman" w:cs="Times New Roman"/>
          <w:bCs/>
          <w:color w:val="000000"/>
          <w:sz w:val="24"/>
          <w:szCs w:val="24"/>
          <w:lang w:eastAsia="ru-RU"/>
        </w:rPr>
        <w:t>А здесь определяется диагональ (например:</w:t>
      </w:r>
      <w:proofErr w:type="gramEnd"/>
      <w:r w:rsidRPr="000E3082">
        <w:rPr>
          <w:rFonts w:ascii="Times New Roman" w:eastAsia="Times New Roman" w:hAnsi="Times New Roman" w:cs="Times New Roman"/>
          <w:bCs/>
          <w:color w:val="000000"/>
          <w:sz w:val="24"/>
          <w:szCs w:val="24"/>
          <w:lang w:eastAsia="ru-RU"/>
        </w:rPr>
        <w:t xml:space="preserve"> </w:t>
      </w:r>
      <w:proofErr w:type="gramStart"/>
      <w:r w:rsidRPr="000E3082">
        <w:rPr>
          <w:rFonts w:ascii="Times New Roman" w:eastAsia="Times New Roman" w:hAnsi="Times New Roman" w:cs="Times New Roman"/>
          <w:bCs/>
          <w:color w:val="000000"/>
          <w:sz w:val="24"/>
          <w:szCs w:val="24"/>
          <w:lang w:eastAsia="ru-RU"/>
        </w:rPr>
        <w:t xml:space="preserve">«Диагональ </w:t>
      </w:r>
      <w:r w:rsidRPr="000E3082">
        <w:rPr>
          <w:rFonts w:ascii="Times New Roman" w:eastAsia="Times New Roman" w:hAnsi="Times New Roman" w:cs="Times New Roman"/>
          <w:bCs/>
          <w:color w:val="000000"/>
          <w:sz w:val="24"/>
          <w:szCs w:val="24"/>
          <w:lang w:val="en-US" w:eastAsia="ru-RU"/>
        </w:rPr>
        <w:t>el</w:t>
      </w:r>
      <w:r w:rsidRPr="000E3082">
        <w:rPr>
          <w:rFonts w:ascii="Times New Roman" w:eastAsia="Times New Roman" w:hAnsi="Times New Roman" w:cs="Times New Roman"/>
          <w:bCs/>
          <w:color w:val="000000"/>
          <w:sz w:val="24"/>
          <w:szCs w:val="24"/>
          <w:lang w:eastAsia="ru-RU"/>
        </w:rPr>
        <w:t xml:space="preserve"> — а5»).</w:t>
      </w:r>
      <w:proofErr w:type="gramEnd"/>
    </w:p>
    <w:p w:rsidR="000E3082" w:rsidRPr="000E3082" w:rsidRDefault="000E3082" w:rsidP="000E3082">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«Какого цвета поле?»</w:t>
      </w:r>
      <w:r w:rsidRPr="000E3082">
        <w:rPr>
          <w:rFonts w:ascii="Times New Roman" w:eastAsia="Times New Roman" w:hAnsi="Times New Roman" w:cs="Times New Roman"/>
          <w:bCs/>
          <w:color w:val="000000"/>
          <w:sz w:val="24"/>
          <w:szCs w:val="24"/>
          <w:lang w:eastAsia="ru-RU"/>
        </w:rPr>
        <w:t xml:space="preserve"> Учитель называет какое-либо поле и просит определить его цвет.</w:t>
      </w:r>
    </w:p>
    <w:p w:rsidR="000E3082" w:rsidRPr="000E3082" w:rsidRDefault="000E3082" w:rsidP="000E3082">
      <w:pPr>
        <w:shd w:val="clear" w:color="auto" w:fill="FFFFFF"/>
        <w:spacing w:after="0" w:line="240" w:lineRule="auto"/>
        <w:ind w:right="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«Кто быстрее».</w:t>
      </w:r>
      <w:r w:rsidRPr="000E3082">
        <w:rPr>
          <w:rFonts w:ascii="Times New Roman" w:eastAsia="Times New Roman" w:hAnsi="Times New Roman" w:cs="Times New Roman"/>
          <w:bCs/>
          <w:color w:val="000000"/>
          <w:sz w:val="24"/>
          <w:szCs w:val="24"/>
          <w:lang w:eastAsia="ru-RU"/>
        </w:rPr>
        <w:t xml:space="preserve"> К доске вызываются два ученика, и педагог предлагает им </w:t>
      </w:r>
      <w:r w:rsidRPr="000E3082">
        <w:rPr>
          <w:rFonts w:ascii="Times New Roman" w:eastAsia="Times New Roman" w:hAnsi="Times New Roman" w:cs="Times New Roman"/>
          <w:bCs/>
          <w:color w:val="000000"/>
          <w:spacing w:val="-1"/>
          <w:sz w:val="24"/>
          <w:szCs w:val="24"/>
          <w:lang w:eastAsia="ru-RU"/>
        </w:rPr>
        <w:t xml:space="preserve">найти на демонстрационной доске определенное поле. Выигрывает тот, кто сделает </w:t>
      </w:r>
      <w:r w:rsidRPr="000E3082">
        <w:rPr>
          <w:rFonts w:ascii="Times New Roman" w:eastAsia="Times New Roman" w:hAnsi="Times New Roman" w:cs="Times New Roman"/>
          <w:bCs/>
          <w:color w:val="000000"/>
          <w:sz w:val="24"/>
          <w:szCs w:val="24"/>
          <w:lang w:eastAsia="ru-RU"/>
        </w:rPr>
        <w:t>это быстрее.</w:t>
      </w:r>
    </w:p>
    <w:p w:rsidR="000E3082" w:rsidRPr="000E3082" w:rsidRDefault="000E3082" w:rsidP="000E3082">
      <w:pPr>
        <w:shd w:val="clear" w:color="auto" w:fill="FFFFFF"/>
        <w:spacing w:after="0" w:line="240" w:lineRule="auto"/>
        <w:ind w:right="5"/>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color w:val="000000"/>
          <w:sz w:val="24"/>
          <w:szCs w:val="24"/>
          <w:lang w:eastAsia="ru-RU"/>
        </w:rPr>
        <w:t xml:space="preserve">                           </w:t>
      </w:r>
      <w:r w:rsidRPr="000E3082">
        <w:rPr>
          <w:rFonts w:ascii="Times New Roman" w:eastAsia="Times New Roman" w:hAnsi="Times New Roman" w:cs="Times New Roman"/>
          <w:b/>
          <w:bCs/>
          <w:color w:val="000000"/>
          <w:spacing w:val="-1"/>
          <w:sz w:val="24"/>
          <w:szCs w:val="24"/>
          <w:lang w:eastAsia="ru-RU"/>
        </w:rPr>
        <w:t xml:space="preserve"> «Вижу цель».</w:t>
      </w:r>
      <w:r w:rsidRPr="000E3082">
        <w:rPr>
          <w:rFonts w:ascii="Times New Roman" w:eastAsia="Times New Roman" w:hAnsi="Times New Roman" w:cs="Times New Roman"/>
          <w:bCs/>
          <w:color w:val="000000"/>
          <w:spacing w:val="-1"/>
          <w:sz w:val="24"/>
          <w:szCs w:val="24"/>
          <w:lang w:eastAsia="ru-RU"/>
        </w:rPr>
        <w:t xml:space="preserve"> Учитель задумывает одно из полей и предлагает ребятам угадать </w:t>
      </w:r>
      <w:r w:rsidRPr="000E3082">
        <w:rPr>
          <w:rFonts w:ascii="Times New Roman" w:eastAsia="Times New Roman" w:hAnsi="Times New Roman" w:cs="Times New Roman"/>
          <w:bCs/>
          <w:color w:val="000000"/>
          <w:sz w:val="24"/>
          <w:szCs w:val="24"/>
          <w:lang w:eastAsia="ru-RU"/>
        </w:rPr>
        <w:t>его. Учитель уточняет ответы учащихся</w:t>
      </w:r>
    </w:p>
    <w:p w:rsidR="000E3082" w:rsidRPr="000E3082" w:rsidRDefault="000E3082" w:rsidP="000E3082">
      <w:pPr>
        <w:shd w:val="clear" w:color="auto" w:fill="FFFFFF"/>
        <w:tabs>
          <w:tab w:val="left" w:pos="569"/>
        </w:tabs>
        <w:spacing w:after="0" w:line="240" w:lineRule="auto"/>
        <w:ind w:right="17"/>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pacing w:val="-10"/>
          <w:sz w:val="24"/>
          <w:szCs w:val="24"/>
          <w:lang w:eastAsia="ru-RU"/>
        </w:rPr>
        <w:t>3.</w:t>
      </w:r>
      <w:r w:rsidRPr="000E3082">
        <w:rPr>
          <w:rFonts w:ascii="Times New Roman" w:eastAsia="Times New Roman" w:hAnsi="Times New Roman" w:cs="Times New Roman"/>
          <w:b/>
          <w:color w:val="000000"/>
          <w:sz w:val="24"/>
          <w:szCs w:val="24"/>
          <w:lang w:eastAsia="ru-RU"/>
        </w:rPr>
        <w:t xml:space="preserve"> ЦЕННОСТЬ ШАХМАТНЫХ ФИГУР</w:t>
      </w:r>
    </w:p>
    <w:p w:rsidR="000E3082" w:rsidRPr="000E3082" w:rsidRDefault="000E3082" w:rsidP="000E3082">
      <w:pPr>
        <w:shd w:val="clear" w:color="auto" w:fill="FFFFFF"/>
        <w:tabs>
          <w:tab w:val="left" w:pos="569"/>
        </w:tabs>
        <w:spacing w:after="0" w:line="240" w:lineRule="auto"/>
        <w:ind w:right="1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Ценность фигур. Срав</w:t>
      </w:r>
      <w:r w:rsidRPr="000E3082">
        <w:rPr>
          <w:rFonts w:ascii="Times New Roman" w:eastAsia="Times New Roman" w:hAnsi="Times New Roman" w:cs="Times New Roman"/>
          <w:color w:val="000000"/>
          <w:sz w:val="24"/>
          <w:szCs w:val="24"/>
          <w:lang w:eastAsia="ru-RU"/>
        </w:rPr>
        <w:softHyphen/>
        <w:t>нительная сила фигур. Достижение материального перевеса. Спо</w:t>
      </w:r>
      <w:r w:rsidRPr="000E3082">
        <w:rPr>
          <w:rFonts w:ascii="Times New Roman" w:eastAsia="Times New Roman" w:hAnsi="Times New Roman" w:cs="Times New Roman"/>
          <w:color w:val="000000"/>
          <w:sz w:val="24"/>
          <w:szCs w:val="24"/>
          <w:lang w:eastAsia="ru-RU"/>
        </w:rPr>
        <w:softHyphen/>
        <w:t>собы защиты.</w:t>
      </w:r>
    </w:p>
    <w:p w:rsidR="000E3082" w:rsidRPr="000E3082" w:rsidRDefault="000E3082" w:rsidP="000E3082">
      <w:pPr>
        <w:shd w:val="clear" w:color="auto" w:fill="FFFFFF"/>
        <w:spacing w:before="137"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0E3082" w:rsidRPr="000E3082" w:rsidRDefault="000E3082" w:rsidP="000E3082">
      <w:pPr>
        <w:shd w:val="clear" w:color="auto" w:fill="FFFFFF"/>
        <w:spacing w:before="74" w:after="0" w:line="240" w:lineRule="auto"/>
        <w:ind w:right="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«Кто сильнее».</w:t>
      </w:r>
      <w:r w:rsidRPr="000E3082">
        <w:rPr>
          <w:rFonts w:ascii="Times New Roman" w:eastAsia="Times New Roman" w:hAnsi="Times New Roman" w:cs="Times New Roman"/>
          <w:bCs/>
          <w:color w:val="000000"/>
          <w:sz w:val="24"/>
          <w:szCs w:val="24"/>
          <w:lang w:eastAsia="ru-RU"/>
        </w:rPr>
        <w:t xml:space="preserve"> Педагог показывает детям две фигуры и спрашивает: «Какая фигура сильнее? На сколько очков?»</w:t>
      </w:r>
    </w:p>
    <w:p w:rsidR="000E3082" w:rsidRPr="000E3082" w:rsidRDefault="000E3082" w:rsidP="000E3082">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«Обе армии равны».</w:t>
      </w:r>
      <w:r w:rsidRPr="000E3082">
        <w:rPr>
          <w:rFonts w:ascii="Times New Roman" w:eastAsia="Times New Roman" w:hAnsi="Times New Roman" w:cs="Times New Roman"/>
          <w:bCs/>
          <w:color w:val="000000"/>
          <w:sz w:val="24"/>
          <w:szCs w:val="24"/>
          <w:lang w:eastAsia="ru-RU"/>
        </w:rPr>
        <w:t xml:space="preserve">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0E3082" w:rsidRPr="000E3082" w:rsidRDefault="000E3082" w:rsidP="000E3082">
      <w:pPr>
        <w:shd w:val="clear" w:color="auto" w:fill="FFFFFF"/>
        <w:spacing w:after="0" w:line="240" w:lineRule="auto"/>
        <w:ind w:right="1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«Выигрыш материала».</w:t>
      </w:r>
      <w:r w:rsidRPr="000E3082">
        <w:rPr>
          <w:rFonts w:ascii="Times New Roman" w:eastAsia="Times New Roman" w:hAnsi="Times New Roman" w:cs="Times New Roman"/>
          <w:bCs/>
          <w:color w:val="000000"/>
          <w:sz w:val="24"/>
          <w:szCs w:val="24"/>
          <w:lang w:eastAsia="ru-RU"/>
        </w:rPr>
        <w:t xml:space="preserve"> Педагог расставляет на демонстрационной доске учеб</w:t>
      </w:r>
      <w:r w:rsidRPr="000E3082">
        <w:rPr>
          <w:rFonts w:ascii="Times New Roman" w:eastAsia="Times New Roman" w:hAnsi="Times New Roman" w:cs="Times New Roman"/>
          <w:bCs/>
          <w:color w:val="000000"/>
          <w:sz w:val="24"/>
          <w:szCs w:val="24"/>
          <w:lang w:eastAsia="ru-RU"/>
        </w:rPr>
        <w:softHyphen/>
        <w:t>ные положения, в которых белые должны достичь материального перевеса.</w:t>
      </w:r>
    </w:p>
    <w:p w:rsidR="000E3082" w:rsidRPr="000E3082" w:rsidRDefault="000E3082" w:rsidP="000E3082">
      <w:pPr>
        <w:shd w:val="clear" w:color="auto" w:fill="FFFFFF"/>
        <w:spacing w:after="0" w:line="240" w:lineRule="auto"/>
        <w:ind w:right="14"/>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«Защита».</w:t>
      </w:r>
      <w:r w:rsidRPr="000E3082">
        <w:rPr>
          <w:rFonts w:ascii="Times New Roman" w:eastAsia="Times New Roman" w:hAnsi="Times New Roman" w:cs="Times New Roman"/>
          <w:bCs/>
          <w:color w:val="000000"/>
          <w:sz w:val="24"/>
          <w:szCs w:val="24"/>
          <w:lang w:eastAsia="ru-RU"/>
        </w:rPr>
        <w:t xml:space="preserve"> В учебных положениях требуется найти ход, позволяющий сохра</w:t>
      </w:r>
      <w:r w:rsidRPr="000E3082">
        <w:rPr>
          <w:rFonts w:ascii="Times New Roman" w:eastAsia="Times New Roman" w:hAnsi="Times New Roman" w:cs="Times New Roman"/>
          <w:bCs/>
          <w:color w:val="000000"/>
          <w:sz w:val="24"/>
          <w:szCs w:val="24"/>
          <w:lang w:eastAsia="ru-RU"/>
        </w:rPr>
        <w:softHyphen/>
        <w:t>нить материальное равенство.</w:t>
      </w:r>
    </w:p>
    <w:p w:rsidR="000E3082" w:rsidRPr="000E3082" w:rsidRDefault="000E3082" w:rsidP="000E3082">
      <w:pPr>
        <w:shd w:val="clear" w:color="auto" w:fill="FFFFFF"/>
        <w:tabs>
          <w:tab w:val="left" w:pos="631"/>
        </w:tabs>
        <w:spacing w:before="5" w:after="0" w:line="240" w:lineRule="auto"/>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pacing w:val="-10"/>
          <w:sz w:val="24"/>
          <w:szCs w:val="24"/>
          <w:lang w:eastAsia="ru-RU"/>
        </w:rPr>
        <w:t>4.</w:t>
      </w:r>
      <w:r w:rsidRPr="000E3082">
        <w:rPr>
          <w:rFonts w:ascii="Times New Roman" w:eastAsia="Times New Roman" w:hAnsi="Times New Roman" w:cs="Times New Roman"/>
          <w:b/>
          <w:color w:val="000000"/>
          <w:sz w:val="24"/>
          <w:szCs w:val="24"/>
          <w:lang w:eastAsia="ru-RU"/>
        </w:rPr>
        <w:t xml:space="preserve"> ТЕХНИКА МАТОВАНИЯ ОДИНОКОГО КОРОЛЯ</w:t>
      </w:r>
    </w:p>
    <w:p w:rsidR="000E3082" w:rsidRPr="000E3082" w:rsidRDefault="000E3082" w:rsidP="000E3082">
      <w:pPr>
        <w:shd w:val="clear" w:color="auto" w:fill="FFFFFF"/>
        <w:tabs>
          <w:tab w:val="left" w:pos="631"/>
        </w:tabs>
        <w:spacing w:before="5"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Две </w:t>
      </w:r>
      <w:r w:rsidRPr="000E3082">
        <w:rPr>
          <w:rFonts w:ascii="Times New Roman" w:eastAsia="Times New Roman" w:hAnsi="Times New Roman" w:cs="Times New Roman"/>
          <w:color w:val="000000"/>
          <w:spacing w:val="-1"/>
          <w:sz w:val="24"/>
          <w:szCs w:val="24"/>
          <w:lang w:eastAsia="ru-RU"/>
        </w:rPr>
        <w:t xml:space="preserve">ладьи против короля. Ферзь и ладья против короля. Король и ферзь </w:t>
      </w:r>
      <w:r w:rsidRPr="000E3082">
        <w:rPr>
          <w:rFonts w:ascii="Times New Roman" w:eastAsia="Times New Roman" w:hAnsi="Times New Roman" w:cs="Times New Roman"/>
          <w:color w:val="000000"/>
          <w:sz w:val="24"/>
          <w:szCs w:val="24"/>
          <w:lang w:eastAsia="ru-RU"/>
        </w:rPr>
        <w:t>против короля. Король и ладья против короля.</w:t>
      </w:r>
    </w:p>
    <w:p w:rsidR="000E3082" w:rsidRPr="000E3082" w:rsidRDefault="000E3082" w:rsidP="000E3082">
      <w:pPr>
        <w:shd w:val="clear" w:color="auto" w:fill="FFFFFF"/>
        <w:spacing w:before="103"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0E3082" w:rsidRPr="000E3082" w:rsidRDefault="000E3082" w:rsidP="000E3082">
      <w:pPr>
        <w:shd w:val="clear" w:color="auto" w:fill="FFFFFF"/>
        <w:spacing w:before="72"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«Шах или мат».</w:t>
      </w:r>
      <w:r w:rsidRPr="000E3082">
        <w:rPr>
          <w:rFonts w:ascii="Times New Roman" w:eastAsia="Times New Roman" w:hAnsi="Times New Roman" w:cs="Times New Roman"/>
          <w:bCs/>
          <w:color w:val="000000"/>
          <w:sz w:val="24"/>
          <w:szCs w:val="24"/>
          <w:lang w:eastAsia="ru-RU"/>
        </w:rPr>
        <w:t xml:space="preserve"> Шах или мат черному королю?</w:t>
      </w:r>
    </w:p>
    <w:p w:rsidR="000E3082" w:rsidRPr="000E3082" w:rsidRDefault="000E3082" w:rsidP="000E308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«Мат или пат».</w:t>
      </w:r>
      <w:r w:rsidRPr="000E3082">
        <w:rPr>
          <w:rFonts w:ascii="Times New Roman" w:eastAsia="Times New Roman" w:hAnsi="Times New Roman" w:cs="Times New Roman"/>
          <w:bCs/>
          <w:color w:val="000000"/>
          <w:sz w:val="24"/>
          <w:szCs w:val="24"/>
          <w:lang w:eastAsia="ru-RU"/>
        </w:rPr>
        <w:t xml:space="preserve"> Нужно определить, мат или пат на шахматной доске.</w:t>
      </w:r>
    </w:p>
    <w:p w:rsidR="000E3082" w:rsidRPr="000E3082" w:rsidRDefault="000E3082" w:rsidP="000E308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«Мат в один ход».</w:t>
      </w:r>
      <w:r w:rsidRPr="000E3082">
        <w:rPr>
          <w:rFonts w:ascii="Times New Roman" w:eastAsia="Times New Roman" w:hAnsi="Times New Roman" w:cs="Times New Roman"/>
          <w:bCs/>
          <w:color w:val="000000"/>
          <w:sz w:val="24"/>
          <w:szCs w:val="24"/>
          <w:lang w:eastAsia="ru-RU"/>
        </w:rPr>
        <w:t xml:space="preserve"> Требуется объявить мат в один ход черному королю.</w:t>
      </w:r>
    </w:p>
    <w:p w:rsidR="000E3082" w:rsidRPr="000E3082" w:rsidRDefault="000E3082" w:rsidP="000E3082">
      <w:pPr>
        <w:shd w:val="clear" w:color="auto" w:fill="FFFFFF"/>
        <w:spacing w:after="0" w:line="240" w:lineRule="auto"/>
        <w:ind w:right="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«На крайнюю линию».</w:t>
      </w:r>
      <w:r w:rsidRPr="000E3082">
        <w:rPr>
          <w:rFonts w:ascii="Times New Roman" w:eastAsia="Times New Roman" w:hAnsi="Times New Roman" w:cs="Times New Roman"/>
          <w:bCs/>
          <w:color w:val="000000"/>
          <w:sz w:val="24"/>
          <w:szCs w:val="24"/>
          <w:lang w:eastAsia="ru-RU"/>
        </w:rPr>
        <w:t xml:space="preserve"> Белыми надо сделать такой ход, чтобы черный король отступил на одну из крайних вертикалей или горизонталей.</w:t>
      </w:r>
    </w:p>
    <w:p w:rsidR="000E3082" w:rsidRPr="000E3082" w:rsidRDefault="000E3082" w:rsidP="000E3082">
      <w:pPr>
        <w:shd w:val="clear" w:color="auto" w:fill="FFFFFF"/>
        <w:spacing w:after="0" w:line="240" w:lineRule="auto"/>
        <w:ind w:right="14"/>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«В угол».</w:t>
      </w:r>
      <w:r w:rsidRPr="000E3082">
        <w:rPr>
          <w:rFonts w:ascii="Times New Roman" w:eastAsia="Times New Roman" w:hAnsi="Times New Roman" w:cs="Times New Roman"/>
          <w:bCs/>
          <w:color w:val="000000"/>
          <w:sz w:val="24"/>
          <w:szCs w:val="24"/>
          <w:lang w:eastAsia="ru-RU"/>
        </w:rPr>
        <w:t xml:space="preserve"> Требуется сделать такой ход, чтобы черным пришлось отойти коро</w:t>
      </w:r>
      <w:r w:rsidRPr="000E3082">
        <w:rPr>
          <w:rFonts w:ascii="Times New Roman" w:eastAsia="Times New Roman" w:hAnsi="Times New Roman" w:cs="Times New Roman"/>
          <w:bCs/>
          <w:color w:val="000000"/>
          <w:sz w:val="24"/>
          <w:szCs w:val="24"/>
          <w:lang w:eastAsia="ru-RU"/>
        </w:rPr>
        <w:softHyphen/>
        <w:t>лем на угловое поле.</w:t>
      </w:r>
    </w:p>
    <w:p w:rsidR="000E3082" w:rsidRPr="000E3082" w:rsidRDefault="000E3082" w:rsidP="000E3082">
      <w:pPr>
        <w:shd w:val="clear" w:color="auto" w:fill="FFFFFF"/>
        <w:spacing w:after="0" w:line="240" w:lineRule="auto"/>
        <w:ind w:right="7"/>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«Ограниченный король».</w:t>
      </w:r>
      <w:r w:rsidRPr="000E3082">
        <w:rPr>
          <w:rFonts w:ascii="Times New Roman" w:eastAsia="Times New Roman" w:hAnsi="Times New Roman" w:cs="Times New Roman"/>
          <w:bCs/>
          <w:color w:val="000000"/>
          <w:sz w:val="24"/>
          <w:szCs w:val="24"/>
          <w:lang w:eastAsia="ru-RU"/>
        </w:rPr>
        <w:t xml:space="preserve"> Надо сделать ход, после которого у черного короля останется наименьшее количество полей для отхода.</w:t>
      </w:r>
    </w:p>
    <w:p w:rsidR="000E3082" w:rsidRPr="000E3082" w:rsidRDefault="000E3082" w:rsidP="000E3082">
      <w:pPr>
        <w:shd w:val="clear" w:color="auto" w:fill="FFFFFF"/>
        <w:spacing w:after="0" w:line="240" w:lineRule="auto"/>
        <w:ind w:right="7"/>
        <w:jc w:val="both"/>
        <w:rPr>
          <w:rFonts w:ascii="Times New Roman" w:eastAsia="Times New Roman" w:hAnsi="Times New Roman" w:cs="Times New Roman"/>
          <w:color w:val="000000"/>
          <w:sz w:val="24"/>
          <w:szCs w:val="24"/>
          <w:lang w:eastAsia="ru-RU"/>
        </w:rPr>
      </w:pPr>
    </w:p>
    <w:p w:rsidR="000E3082" w:rsidRPr="000E3082" w:rsidRDefault="000E3082" w:rsidP="000E3082">
      <w:pPr>
        <w:shd w:val="clear" w:color="auto" w:fill="FFFFFF"/>
        <w:tabs>
          <w:tab w:val="left" w:pos="557"/>
        </w:tabs>
        <w:spacing w:before="2" w:after="0" w:line="240" w:lineRule="auto"/>
        <w:ind w:right="17"/>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pacing w:val="-14"/>
          <w:sz w:val="24"/>
          <w:szCs w:val="24"/>
          <w:lang w:eastAsia="ru-RU"/>
        </w:rPr>
        <w:t>5.</w:t>
      </w:r>
      <w:r w:rsidRPr="000E3082">
        <w:rPr>
          <w:rFonts w:ascii="Times New Roman" w:eastAsia="Times New Roman" w:hAnsi="Times New Roman" w:cs="Times New Roman"/>
          <w:b/>
          <w:color w:val="000000"/>
          <w:sz w:val="24"/>
          <w:szCs w:val="24"/>
          <w:lang w:eastAsia="ru-RU"/>
        </w:rPr>
        <w:t xml:space="preserve"> ДОСТИЖЕНИЕ МАТА БЕЗ ЖЕРТВЫ МАТЕРИАЛА</w:t>
      </w:r>
    </w:p>
    <w:p w:rsidR="000E3082" w:rsidRPr="000E3082" w:rsidRDefault="000E3082" w:rsidP="000E3082">
      <w:pPr>
        <w:shd w:val="clear" w:color="auto" w:fill="FFFFFF"/>
        <w:tabs>
          <w:tab w:val="left" w:pos="557"/>
        </w:tabs>
        <w:spacing w:before="2" w:after="0" w:line="240" w:lineRule="auto"/>
        <w:ind w:right="17"/>
        <w:jc w:val="both"/>
        <w:rPr>
          <w:rFonts w:ascii="Times New Roman" w:eastAsia="Times New Roman" w:hAnsi="Times New Roman" w:cs="Times New Roman"/>
          <w:b/>
          <w:color w:val="000000"/>
          <w:sz w:val="24"/>
          <w:szCs w:val="24"/>
          <w:lang w:eastAsia="ru-RU"/>
        </w:rPr>
      </w:pPr>
    </w:p>
    <w:p w:rsidR="000E3082" w:rsidRPr="000E3082" w:rsidRDefault="000E3082" w:rsidP="000E3082">
      <w:pPr>
        <w:shd w:val="clear" w:color="auto" w:fill="FFFFFF"/>
        <w:tabs>
          <w:tab w:val="left" w:pos="557"/>
        </w:tabs>
        <w:spacing w:before="2" w:after="0" w:line="240" w:lineRule="auto"/>
        <w:ind w:right="1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 Учебные положения на мат в два хода в дебюте, миттельшпиле и энд</w:t>
      </w:r>
      <w:r w:rsidRPr="000E3082">
        <w:rPr>
          <w:rFonts w:ascii="Times New Roman" w:eastAsia="Times New Roman" w:hAnsi="Times New Roman" w:cs="Times New Roman"/>
          <w:color w:val="000000"/>
          <w:sz w:val="24"/>
          <w:szCs w:val="24"/>
          <w:lang w:eastAsia="ru-RU"/>
        </w:rPr>
        <w:softHyphen/>
        <w:t>шпиле (начале, середине и конце игры). Защита от мата.</w:t>
      </w:r>
    </w:p>
    <w:p w:rsidR="000E3082" w:rsidRPr="000E3082" w:rsidRDefault="000E3082" w:rsidP="000E3082">
      <w:pPr>
        <w:shd w:val="clear" w:color="auto" w:fill="FFFFFF"/>
        <w:spacing w:before="65"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0E3082" w:rsidRPr="000E3082" w:rsidRDefault="000E3082" w:rsidP="000E3082">
      <w:pPr>
        <w:shd w:val="clear" w:color="auto" w:fill="FFFFFF"/>
        <w:spacing w:before="38" w:after="0" w:line="240" w:lineRule="auto"/>
        <w:ind w:right="10"/>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pacing w:val="-1"/>
          <w:sz w:val="24"/>
          <w:szCs w:val="24"/>
          <w:lang w:eastAsia="ru-RU"/>
        </w:rPr>
        <w:t>«Объяви мат в два хода».</w:t>
      </w:r>
      <w:r w:rsidRPr="000E3082">
        <w:rPr>
          <w:rFonts w:ascii="Times New Roman" w:eastAsia="Times New Roman" w:hAnsi="Times New Roman" w:cs="Times New Roman"/>
          <w:bCs/>
          <w:color w:val="000000"/>
          <w:spacing w:val="-1"/>
          <w:sz w:val="24"/>
          <w:szCs w:val="24"/>
          <w:lang w:eastAsia="ru-RU"/>
        </w:rPr>
        <w:t xml:space="preserve"> В учебных положениях белые начинают и дают мат в </w:t>
      </w:r>
      <w:r w:rsidRPr="000E3082">
        <w:rPr>
          <w:rFonts w:ascii="Times New Roman" w:eastAsia="Times New Roman" w:hAnsi="Times New Roman" w:cs="Times New Roman"/>
          <w:bCs/>
          <w:color w:val="000000"/>
          <w:sz w:val="24"/>
          <w:szCs w:val="24"/>
          <w:lang w:eastAsia="ru-RU"/>
        </w:rPr>
        <w:t>два хода.</w:t>
      </w:r>
    </w:p>
    <w:p w:rsidR="000E3082" w:rsidRPr="000E3082" w:rsidRDefault="000E3082" w:rsidP="000E3082">
      <w:pPr>
        <w:shd w:val="clear" w:color="auto" w:fill="FFFFFF"/>
        <w:spacing w:before="7" w:after="0" w:line="240" w:lineRule="auto"/>
        <w:ind w:right="1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«Защитись от мата».</w:t>
      </w:r>
      <w:r w:rsidRPr="000E3082">
        <w:rPr>
          <w:rFonts w:ascii="Times New Roman" w:eastAsia="Times New Roman" w:hAnsi="Times New Roman" w:cs="Times New Roman"/>
          <w:bCs/>
          <w:color w:val="000000"/>
          <w:sz w:val="24"/>
          <w:szCs w:val="24"/>
          <w:lang w:eastAsia="ru-RU"/>
        </w:rPr>
        <w:t xml:space="preserve"> Требуется найти ход, позволяющий избежать мага в один ход.</w:t>
      </w:r>
    </w:p>
    <w:p w:rsidR="000E3082" w:rsidRPr="000E3082" w:rsidRDefault="000E3082" w:rsidP="000E3082">
      <w:pPr>
        <w:shd w:val="clear" w:color="auto" w:fill="FFFFFF"/>
        <w:spacing w:after="0" w:line="240" w:lineRule="auto"/>
        <w:ind w:right="22"/>
        <w:jc w:val="both"/>
        <w:rPr>
          <w:rFonts w:ascii="Times New Roman" w:eastAsia="Times New Roman" w:hAnsi="Times New Roman" w:cs="Times New Roman"/>
          <w:color w:val="000000"/>
          <w:sz w:val="24"/>
          <w:szCs w:val="24"/>
          <w:lang w:eastAsia="ru-RU"/>
        </w:rPr>
      </w:pPr>
    </w:p>
    <w:p w:rsidR="000E3082" w:rsidRPr="000E3082" w:rsidRDefault="000E3082" w:rsidP="000E3082">
      <w:pPr>
        <w:shd w:val="clear" w:color="auto" w:fill="FFFFFF"/>
        <w:spacing w:after="0" w:line="240" w:lineRule="auto"/>
        <w:ind w:right="2"/>
        <w:jc w:val="both"/>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6. ШАХМАТНАЯ КОМБИНАЦИЯ</w:t>
      </w:r>
    </w:p>
    <w:p w:rsidR="000E3082" w:rsidRPr="000E3082" w:rsidRDefault="000E3082" w:rsidP="000E3082">
      <w:pPr>
        <w:shd w:val="clear" w:color="auto" w:fill="FFFFFF"/>
        <w:spacing w:after="0" w:line="240" w:lineRule="auto"/>
        <w:ind w:right="2"/>
        <w:jc w:val="both"/>
        <w:rPr>
          <w:rFonts w:ascii="Times New Roman" w:eastAsia="Times New Roman" w:hAnsi="Times New Roman" w:cs="Times New Roman"/>
          <w:b/>
          <w:color w:val="000000"/>
          <w:sz w:val="24"/>
          <w:szCs w:val="24"/>
          <w:lang w:eastAsia="ru-RU"/>
        </w:rPr>
      </w:pPr>
    </w:p>
    <w:p w:rsidR="000E3082" w:rsidRPr="000E3082" w:rsidRDefault="000E3082" w:rsidP="000E3082">
      <w:pPr>
        <w:shd w:val="clear" w:color="auto" w:fill="FFFFFF"/>
        <w:spacing w:after="0" w:line="240" w:lineRule="auto"/>
        <w:ind w:right="2"/>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Достижение мата путем жертвы шахматного материала (матовые комбинации). Типы ма</w:t>
      </w:r>
      <w:r w:rsidRPr="000E3082">
        <w:rPr>
          <w:rFonts w:ascii="Times New Roman" w:eastAsia="Times New Roman" w:hAnsi="Times New Roman" w:cs="Times New Roman"/>
          <w:color w:val="000000"/>
          <w:sz w:val="24"/>
          <w:szCs w:val="24"/>
          <w:lang w:eastAsia="ru-RU"/>
        </w:rPr>
        <w:softHyphen/>
        <w:t>товых комбинаций: темы разрушения королевского прикрытия, от</w:t>
      </w:r>
      <w:r w:rsidRPr="000E3082">
        <w:rPr>
          <w:rFonts w:ascii="Times New Roman" w:eastAsia="Times New Roman" w:hAnsi="Times New Roman" w:cs="Times New Roman"/>
          <w:color w:val="000000"/>
          <w:sz w:val="24"/>
          <w:szCs w:val="24"/>
          <w:lang w:eastAsia="ru-RU"/>
        </w:rPr>
        <w:softHyphen/>
        <w:t>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w:t>
      </w:r>
      <w:r w:rsidRPr="000E3082">
        <w:rPr>
          <w:rFonts w:ascii="Times New Roman" w:eastAsia="Times New Roman" w:hAnsi="Times New Roman" w:cs="Times New Roman"/>
          <w:color w:val="000000"/>
          <w:sz w:val="24"/>
          <w:szCs w:val="24"/>
          <w:lang w:eastAsia="ru-RU"/>
        </w:rPr>
        <w:softHyphen/>
        <w:t>ния ничьей (комбинации на вечный шах, патовые комбинации и ДР).</w:t>
      </w:r>
    </w:p>
    <w:p w:rsidR="000E3082" w:rsidRPr="000E3082" w:rsidRDefault="000E3082" w:rsidP="000E3082">
      <w:pPr>
        <w:shd w:val="clear" w:color="auto" w:fill="FFFFFF"/>
        <w:spacing w:before="19" w:after="0" w:line="240" w:lineRule="auto"/>
        <w:jc w:val="center"/>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i/>
          <w:iCs/>
          <w:color w:val="000000"/>
          <w:sz w:val="24"/>
          <w:szCs w:val="24"/>
          <w:lang w:eastAsia="ru-RU"/>
        </w:rPr>
        <w:t>Дидактические игры и задания</w:t>
      </w:r>
    </w:p>
    <w:p w:rsidR="000E3082" w:rsidRPr="000E3082" w:rsidRDefault="000E3082" w:rsidP="000E3082">
      <w:pPr>
        <w:shd w:val="clear" w:color="auto" w:fill="FFFFFF"/>
        <w:spacing w:before="36" w:after="0" w:line="240" w:lineRule="auto"/>
        <w:ind w:right="17"/>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«Объяви мат в два хода».</w:t>
      </w:r>
      <w:r w:rsidRPr="000E3082">
        <w:rPr>
          <w:rFonts w:ascii="Times New Roman" w:eastAsia="Times New Roman" w:hAnsi="Times New Roman" w:cs="Times New Roman"/>
          <w:bCs/>
          <w:color w:val="000000"/>
          <w:sz w:val="24"/>
          <w:szCs w:val="24"/>
          <w:lang w:eastAsia="ru-RU"/>
        </w:rPr>
        <w:t xml:space="preserve"> Требуется пожертвовать материал и дать мат в два хода.</w:t>
      </w:r>
    </w:p>
    <w:p w:rsidR="000E3082" w:rsidRPr="000E3082" w:rsidRDefault="000E3082" w:rsidP="000E308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bCs/>
          <w:color w:val="000000"/>
          <w:sz w:val="24"/>
          <w:szCs w:val="24"/>
          <w:lang w:eastAsia="ru-RU"/>
        </w:rPr>
        <w:t>«Сделай ничью».</w:t>
      </w:r>
      <w:r w:rsidRPr="000E3082">
        <w:rPr>
          <w:rFonts w:ascii="Times New Roman" w:eastAsia="Times New Roman" w:hAnsi="Times New Roman" w:cs="Times New Roman"/>
          <w:bCs/>
          <w:color w:val="000000"/>
          <w:sz w:val="24"/>
          <w:szCs w:val="24"/>
          <w:lang w:eastAsia="ru-RU"/>
        </w:rPr>
        <w:t xml:space="preserve"> Требуется пожертвовать материал и достичь ничьей.</w:t>
      </w:r>
    </w:p>
    <w:p w:rsidR="000E3082" w:rsidRPr="000E3082" w:rsidRDefault="000E3082" w:rsidP="000E3082">
      <w:pPr>
        <w:shd w:val="clear" w:color="auto" w:fill="FFFFFF"/>
        <w:spacing w:after="0" w:line="240" w:lineRule="auto"/>
        <w:ind w:right="12"/>
        <w:jc w:val="both"/>
        <w:rPr>
          <w:rFonts w:ascii="Times New Roman" w:eastAsia="Times New Roman" w:hAnsi="Times New Roman" w:cs="Times New Roman"/>
          <w:bCs/>
          <w:color w:val="000000"/>
          <w:sz w:val="24"/>
          <w:szCs w:val="24"/>
          <w:lang w:eastAsia="ru-RU"/>
        </w:rPr>
      </w:pPr>
      <w:r w:rsidRPr="000E3082">
        <w:rPr>
          <w:rFonts w:ascii="Times New Roman" w:eastAsia="Times New Roman" w:hAnsi="Times New Roman" w:cs="Times New Roman"/>
          <w:b/>
          <w:bCs/>
          <w:color w:val="000000"/>
          <w:sz w:val="24"/>
          <w:szCs w:val="24"/>
          <w:lang w:eastAsia="ru-RU"/>
        </w:rPr>
        <w:t>«Выигрыш материала».</w:t>
      </w:r>
      <w:r w:rsidRPr="000E3082">
        <w:rPr>
          <w:rFonts w:ascii="Times New Roman" w:eastAsia="Times New Roman" w:hAnsi="Times New Roman" w:cs="Times New Roman"/>
          <w:bCs/>
          <w:color w:val="000000"/>
          <w:sz w:val="24"/>
          <w:szCs w:val="24"/>
          <w:lang w:eastAsia="ru-RU"/>
        </w:rPr>
        <w:t xml:space="preserve"> Надо провести простейшую двухходовую комбинацию и добиться материального перевеса.</w:t>
      </w:r>
    </w:p>
    <w:p w:rsidR="000E3082" w:rsidRPr="000E3082" w:rsidRDefault="000E3082" w:rsidP="000E3082">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Третий год обучения</w:t>
      </w:r>
    </w:p>
    <w:p w:rsidR="000E3082" w:rsidRPr="000E3082" w:rsidRDefault="000E3082" w:rsidP="000E308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0E3082">
        <w:rPr>
          <w:rFonts w:ascii="Times New Roman" w:eastAsia="Times New Roman" w:hAnsi="Times New Roman" w:cs="Times New Roman"/>
          <w:b/>
          <w:bCs/>
          <w:sz w:val="24"/>
          <w:szCs w:val="24"/>
          <w:lang w:eastAsia="ru-RU"/>
        </w:rPr>
        <w:t xml:space="preserve"> ТЕМАТИКА КУРСА</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1. </w:t>
      </w:r>
      <w:r w:rsidRPr="000E3082">
        <w:rPr>
          <w:rFonts w:ascii="Times New Roman" w:eastAsia="Times New Roman" w:hAnsi="Times New Roman" w:cs="Times New Roman"/>
          <w:b/>
          <w:sz w:val="24"/>
          <w:szCs w:val="24"/>
          <w:lang w:eastAsia="ru-RU"/>
        </w:rPr>
        <w:t>ОСНОВЫ ДЕБЮТА.</w:t>
      </w:r>
      <w:r w:rsidRPr="000E3082">
        <w:rPr>
          <w:rFonts w:ascii="Times New Roman" w:eastAsia="Times New Roman" w:hAnsi="Times New Roman" w:cs="Times New Roman"/>
          <w:sz w:val="24"/>
          <w:szCs w:val="24"/>
          <w:lang w:eastAsia="ru-RU"/>
        </w:rPr>
        <w:t xml:space="preserve"> Двух- и трехходовые партии. Невыгодность раннего ввода в игру ладей и ферзя. Игра на мат с первых ходов. Детский мат и защита от него. Игра против “</w:t>
      </w:r>
      <w:proofErr w:type="spellStart"/>
      <w:r w:rsidRPr="000E3082">
        <w:rPr>
          <w:rFonts w:ascii="Times New Roman" w:eastAsia="Times New Roman" w:hAnsi="Times New Roman" w:cs="Times New Roman"/>
          <w:sz w:val="24"/>
          <w:szCs w:val="24"/>
          <w:lang w:eastAsia="ru-RU"/>
        </w:rPr>
        <w:t>повторюшки</w:t>
      </w:r>
      <w:proofErr w:type="spellEnd"/>
      <w:r w:rsidRPr="000E3082">
        <w:rPr>
          <w:rFonts w:ascii="Times New Roman" w:eastAsia="Times New Roman" w:hAnsi="Times New Roman" w:cs="Times New Roman"/>
          <w:sz w:val="24"/>
          <w:szCs w:val="24"/>
          <w:lang w:eastAsia="ru-RU"/>
        </w:rPr>
        <w:t>-хрюшки”. Принципы игры в дебюте. Быстрейшее развитие фигур. Понятие о темпе. Гамбиты. Наказание “</w:t>
      </w:r>
      <w:proofErr w:type="spellStart"/>
      <w:r w:rsidRPr="000E3082">
        <w:rPr>
          <w:rFonts w:ascii="Times New Roman" w:eastAsia="Times New Roman" w:hAnsi="Times New Roman" w:cs="Times New Roman"/>
          <w:sz w:val="24"/>
          <w:szCs w:val="24"/>
          <w:lang w:eastAsia="ru-RU"/>
        </w:rPr>
        <w:t>пешкоедов</w:t>
      </w:r>
      <w:proofErr w:type="spellEnd"/>
      <w:r w:rsidRPr="000E3082">
        <w:rPr>
          <w:rFonts w:ascii="Times New Roman" w:eastAsia="Times New Roman" w:hAnsi="Times New Roman" w:cs="Times New Roman"/>
          <w:sz w:val="24"/>
          <w:szCs w:val="24"/>
          <w:lang w:eastAsia="ru-RU"/>
        </w:rPr>
        <w:t>”. Борьба за центр. Безопасная позиция короля. Гармоничное пешечное расположение. Связка в дебюте. Коротко о дебютах.</w:t>
      </w:r>
    </w:p>
    <w:p w:rsidR="000E3082" w:rsidRPr="000E3082" w:rsidRDefault="000E3082" w:rsidP="000E3082">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sidRPr="000E3082">
        <w:rPr>
          <w:rFonts w:ascii="Times New Roman" w:eastAsia="Times New Roman" w:hAnsi="Times New Roman" w:cs="Times New Roman"/>
          <w:i/>
          <w:iCs/>
          <w:sz w:val="24"/>
          <w:szCs w:val="24"/>
          <w:lang w:eastAsia="ru-RU"/>
        </w:rPr>
        <w:t>Дидактические задания</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 xml:space="preserve">“Мат в 1 ход”, “Поставь мат в 1 ход </w:t>
      </w:r>
      <w:proofErr w:type="spellStart"/>
      <w:r w:rsidRPr="000E3082">
        <w:rPr>
          <w:rFonts w:ascii="Times New Roman" w:eastAsia="Times New Roman" w:hAnsi="Times New Roman" w:cs="Times New Roman"/>
          <w:b/>
          <w:sz w:val="24"/>
          <w:szCs w:val="24"/>
          <w:lang w:eastAsia="ru-RU"/>
        </w:rPr>
        <w:t>нерокированному</w:t>
      </w:r>
      <w:proofErr w:type="spellEnd"/>
      <w:r w:rsidRPr="000E3082">
        <w:rPr>
          <w:rFonts w:ascii="Times New Roman" w:eastAsia="Times New Roman" w:hAnsi="Times New Roman" w:cs="Times New Roman"/>
          <w:b/>
          <w:sz w:val="24"/>
          <w:szCs w:val="24"/>
          <w:lang w:eastAsia="ru-RU"/>
        </w:rPr>
        <w:t xml:space="preserve"> королю”, “Поставь детский мат” </w:t>
      </w:r>
      <w:r w:rsidRPr="000E3082">
        <w:rPr>
          <w:rFonts w:ascii="Times New Roman" w:eastAsia="Times New Roman" w:hAnsi="Times New Roman" w:cs="Times New Roman"/>
          <w:sz w:val="24"/>
          <w:szCs w:val="24"/>
          <w:lang w:eastAsia="ru-RU"/>
        </w:rPr>
        <w:t>Белые или черные начинают и объявляют противнику мат в 1 ход.</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“Поймай ладью”, “Поймай ферзя”.</w:t>
      </w:r>
      <w:r w:rsidRPr="000E3082">
        <w:rPr>
          <w:rFonts w:ascii="Times New Roman" w:eastAsia="Times New Roman" w:hAnsi="Times New Roman" w:cs="Times New Roman"/>
          <w:sz w:val="24"/>
          <w:szCs w:val="24"/>
          <w:lang w:eastAsia="ru-RU"/>
        </w:rPr>
        <w:t xml:space="preserve"> Здесь надо найти ход, после которого рано введенная в игру фигура противника неизбежно теряется или проигрывается за более слабую фигуру.</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w:t>
      </w:r>
      <w:r w:rsidRPr="000E3082">
        <w:rPr>
          <w:rFonts w:ascii="Times New Roman" w:eastAsia="Times New Roman" w:hAnsi="Times New Roman" w:cs="Times New Roman"/>
          <w:b/>
          <w:sz w:val="24"/>
          <w:szCs w:val="24"/>
          <w:lang w:eastAsia="ru-RU"/>
        </w:rPr>
        <w:t>Защита от мата”</w:t>
      </w:r>
      <w:r w:rsidRPr="000E3082">
        <w:rPr>
          <w:rFonts w:ascii="Times New Roman" w:eastAsia="Times New Roman" w:hAnsi="Times New Roman" w:cs="Times New Roman"/>
          <w:sz w:val="24"/>
          <w:szCs w:val="24"/>
          <w:lang w:eastAsia="ru-RU"/>
        </w:rPr>
        <w:t xml:space="preserve"> Требуется найти ход, позволяющий избежать мата в 1 ход (как правило, в данном разделе в отличие от второго года обучения таких ходов несколько).</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“Выведи фигуру”</w:t>
      </w:r>
      <w:r w:rsidRPr="000E3082">
        <w:rPr>
          <w:rFonts w:ascii="Times New Roman" w:eastAsia="Times New Roman" w:hAnsi="Times New Roman" w:cs="Times New Roman"/>
          <w:sz w:val="24"/>
          <w:szCs w:val="24"/>
          <w:lang w:eastAsia="ru-RU"/>
        </w:rPr>
        <w:t xml:space="preserve"> Здесь определяется, какую фигуру на какое поле лучше развить.</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“Поставить мат в 1 ход “</w:t>
      </w:r>
      <w:proofErr w:type="spellStart"/>
      <w:r w:rsidRPr="000E3082">
        <w:rPr>
          <w:rFonts w:ascii="Times New Roman" w:eastAsia="Times New Roman" w:hAnsi="Times New Roman" w:cs="Times New Roman"/>
          <w:b/>
          <w:sz w:val="24"/>
          <w:szCs w:val="24"/>
          <w:lang w:eastAsia="ru-RU"/>
        </w:rPr>
        <w:t>повторюшке</w:t>
      </w:r>
      <w:proofErr w:type="spellEnd"/>
      <w:r w:rsidRPr="000E3082">
        <w:rPr>
          <w:rFonts w:ascii="Times New Roman" w:eastAsia="Times New Roman" w:hAnsi="Times New Roman" w:cs="Times New Roman"/>
          <w:sz w:val="24"/>
          <w:szCs w:val="24"/>
          <w:lang w:eastAsia="ru-RU"/>
        </w:rPr>
        <w:t>”. Требуется объявить мат противнику, который слепо копирует ваши ходы.</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“Мат в 2 хода”.</w:t>
      </w:r>
      <w:r w:rsidRPr="000E3082">
        <w:rPr>
          <w:rFonts w:ascii="Times New Roman" w:eastAsia="Times New Roman" w:hAnsi="Times New Roman" w:cs="Times New Roman"/>
          <w:sz w:val="24"/>
          <w:szCs w:val="24"/>
          <w:lang w:eastAsia="ru-RU"/>
        </w:rPr>
        <w:t xml:space="preserve"> В учебных положениях белые начинают и дают черным мат в 2 хода.</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“Выигрыш материала”, “Накажи “</w:t>
      </w:r>
      <w:proofErr w:type="spellStart"/>
      <w:r w:rsidRPr="000E3082">
        <w:rPr>
          <w:rFonts w:ascii="Times New Roman" w:eastAsia="Times New Roman" w:hAnsi="Times New Roman" w:cs="Times New Roman"/>
          <w:b/>
          <w:sz w:val="24"/>
          <w:szCs w:val="24"/>
          <w:lang w:eastAsia="ru-RU"/>
        </w:rPr>
        <w:t>пешкоеда</w:t>
      </w:r>
      <w:proofErr w:type="spellEnd"/>
      <w:r w:rsidRPr="000E3082">
        <w:rPr>
          <w:rFonts w:ascii="Times New Roman" w:eastAsia="Times New Roman" w:hAnsi="Times New Roman" w:cs="Times New Roman"/>
          <w:b/>
          <w:sz w:val="24"/>
          <w:szCs w:val="24"/>
          <w:lang w:eastAsia="ru-RU"/>
        </w:rPr>
        <w:t>”.</w:t>
      </w:r>
      <w:r w:rsidRPr="000E3082">
        <w:rPr>
          <w:rFonts w:ascii="Times New Roman" w:eastAsia="Times New Roman" w:hAnsi="Times New Roman" w:cs="Times New Roman"/>
          <w:sz w:val="24"/>
          <w:szCs w:val="24"/>
          <w:lang w:eastAsia="ru-RU"/>
        </w:rPr>
        <w:t xml:space="preserve"> Надо провести маневр, позволяющий получить материальное преимущество.</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“Можно ли побить пешку?”.</w:t>
      </w:r>
      <w:r w:rsidRPr="000E3082">
        <w:rPr>
          <w:rFonts w:ascii="Times New Roman" w:eastAsia="Times New Roman" w:hAnsi="Times New Roman" w:cs="Times New Roman"/>
          <w:sz w:val="24"/>
          <w:szCs w:val="24"/>
          <w:lang w:eastAsia="ru-RU"/>
        </w:rPr>
        <w:t xml:space="preserve"> Требуется определить, не приведет ли выигрыш пешки к проигрышу материала или мату.</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“Захвати центр”.</w:t>
      </w:r>
      <w:r w:rsidRPr="000E3082">
        <w:rPr>
          <w:rFonts w:ascii="Times New Roman" w:eastAsia="Times New Roman" w:hAnsi="Times New Roman" w:cs="Times New Roman"/>
          <w:sz w:val="24"/>
          <w:szCs w:val="24"/>
          <w:lang w:eastAsia="ru-RU"/>
        </w:rPr>
        <w:t xml:space="preserve"> Надо найти ход, ведущий к захвату центра.</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“Можно ли сделать рокировку?”.</w:t>
      </w:r>
      <w:r w:rsidRPr="000E3082">
        <w:rPr>
          <w:rFonts w:ascii="Times New Roman" w:eastAsia="Times New Roman" w:hAnsi="Times New Roman" w:cs="Times New Roman"/>
          <w:sz w:val="24"/>
          <w:szCs w:val="24"/>
          <w:lang w:eastAsia="ru-RU"/>
        </w:rPr>
        <w:t xml:space="preserve"> Тут надо определить, не нарушат ли белые правила игры, если рокируют.</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“В какую сторону можно рокировать?”.</w:t>
      </w:r>
      <w:r w:rsidRPr="000E3082">
        <w:rPr>
          <w:rFonts w:ascii="Times New Roman" w:eastAsia="Times New Roman" w:hAnsi="Times New Roman" w:cs="Times New Roman"/>
          <w:sz w:val="24"/>
          <w:szCs w:val="24"/>
          <w:lang w:eastAsia="ru-RU"/>
        </w:rPr>
        <w:t xml:space="preserve"> В этом задании определяется сторона, рокируя в которую белые не нарушают правил игры.</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“Чем бить черную фигуру?”.</w:t>
      </w:r>
      <w:r w:rsidRPr="000E3082">
        <w:rPr>
          <w:rFonts w:ascii="Times New Roman" w:eastAsia="Times New Roman" w:hAnsi="Times New Roman" w:cs="Times New Roman"/>
          <w:sz w:val="24"/>
          <w:szCs w:val="24"/>
          <w:lang w:eastAsia="ru-RU"/>
        </w:rPr>
        <w:t xml:space="preserve"> Здесь надо выполнить взятие, позволяющее избежать сдвоения пешек.</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w:t>
      </w:r>
      <w:proofErr w:type="spellStart"/>
      <w:r w:rsidRPr="000E3082">
        <w:rPr>
          <w:rFonts w:ascii="Times New Roman" w:eastAsia="Times New Roman" w:hAnsi="Times New Roman" w:cs="Times New Roman"/>
          <w:b/>
          <w:sz w:val="24"/>
          <w:szCs w:val="24"/>
          <w:lang w:eastAsia="ru-RU"/>
        </w:rPr>
        <w:t>Сдвой</w:t>
      </w:r>
      <w:proofErr w:type="spellEnd"/>
      <w:r w:rsidRPr="000E3082">
        <w:rPr>
          <w:rFonts w:ascii="Times New Roman" w:eastAsia="Times New Roman" w:hAnsi="Times New Roman" w:cs="Times New Roman"/>
          <w:b/>
          <w:sz w:val="24"/>
          <w:szCs w:val="24"/>
          <w:lang w:eastAsia="ru-RU"/>
        </w:rPr>
        <w:t xml:space="preserve"> противнику пешки”.</w:t>
      </w:r>
      <w:r w:rsidRPr="000E3082">
        <w:rPr>
          <w:rFonts w:ascii="Times New Roman" w:eastAsia="Times New Roman" w:hAnsi="Times New Roman" w:cs="Times New Roman"/>
          <w:sz w:val="24"/>
          <w:szCs w:val="24"/>
          <w:lang w:eastAsia="ru-RU"/>
        </w:rPr>
        <w:t xml:space="preserve"> Тут требуется так побить неприятельскую фигуру, чтобы у противника образовались сдвоенные пешки.</w:t>
      </w:r>
    </w:p>
    <w:p w:rsidR="000E3082" w:rsidRPr="000E3082" w:rsidRDefault="000E3082" w:rsidP="000E3082">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Четвертый год обучения</w:t>
      </w:r>
    </w:p>
    <w:p w:rsidR="000E3082" w:rsidRPr="000E3082" w:rsidRDefault="000E3082" w:rsidP="000E3082">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0E3082" w:rsidRPr="000E3082" w:rsidRDefault="000E3082" w:rsidP="000E308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0E3082">
        <w:rPr>
          <w:rFonts w:ascii="Times New Roman" w:eastAsia="Times New Roman" w:hAnsi="Times New Roman" w:cs="Times New Roman"/>
          <w:b/>
          <w:bCs/>
          <w:sz w:val="24"/>
          <w:szCs w:val="24"/>
          <w:lang w:eastAsia="ru-RU"/>
        </w:rPr>
        <w:t>ПРИМЕРНАЯ ТЕМАТИКА КУРСА</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1. ОСНОВЫ МИТТЕЛЬШПИЛЯ.</w:t>
      </w:r>
      <w:r w:rsidRPr="000E3082">
        <w:rPr>
          <w:rFonts w:ascii="Times New Roman" w:eastAsia="Times New Roman" w:hAnsi="Times New Roman" w:cs="Times New Roman"/>
          <w:sz w:val="24"/>
          <w:szCs w:val="24"/>
          <w:lang w:eastAsia="ru-RU"/>
        </w:rPr>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0E3082" w:rsidRPr="000E3082" w:rsidRDefault="000E3082" w:rsidP="000E3082">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sidRPr="000E3082">
        <w:rPr>
          <w:rFonts w:ascii="Times New Roman" w:eastAsia="Times New Roman" w:hAnsi="Times New Roman" w:cs="Times New Roman"/>
          <w:i/>
          <w:iCs/>
          <w:sz w:val="24"/>
          <w:szCs w:val="24"/>
          <w:lang w:eastAsia="ru-RU"/>
        </w:rPr>
        <w:t>Дидактические задания</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“Выигрыш материала”.</w:t>
      </w:r>
      <w:r w:rsidRPr="000E3082">
        <w:rPr>
          <w:rFonts w:ascii="Times New Roman" w:eastAsia="Times New Roman" w:hAnsi="Times New Roman" w:cs="Times New Roman"/>
          <w:sz w:val="24"/>
          <w:szCs w:val="24"/>
          <w:lang w:eastAsia="ru-RU"/>
        </w:rPr>
        <w:t xml:space="preserve"> Надо провести типичный тактический прием, либо комбинацию, и остаться с лишним материалом.</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“Мат в 3 хода”.</w:t>
      </w:r>
      <w:r w:rsidRPr="000E3082">
        <w:rPr>
          <w:rFonts w:ascii="Times New Roman" w:eastAsia="Times New Roman" w:hAnsi="Times New Roman" w:cs="Times New Roman"/>
          <w:sz w:val="24"/>
          <w:szCs w:val="24"/>
          <w:lang w:eastAsia="ru-RU"/>
        </w:rPr>
        <w:t xml:space="preserve"> Здесь требуется пожертвовать материал и объявить красивый мат в 3 хода.</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“Сделай ничью”</w:t>
      </w:r>
      <w:r w:rsidRPr="000E3082">
        <w:rPr>
          <w:rFonts w:ascii="Times New Roman" w:eastAsia="Times New Roman" w:hAnsi="Times New Roman" w:cs="Times New Roman"/>
          <w:sz w:val="24"/>
          <w:szCs w:val="24"/>
          <w:lang w:eastAsia="ru-RU"/>
        </w:rPr>
        <w:t xml:space="preserve"> Нужно пожертвовать материал и добиться ничьей.</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2. ОСНОВЫ ЭНДШПИЛЯ.</w:t>
      </w:r>
      <w:r w:rsidRPr="000E3082">
        <w:rPr>
          <w:rFonts w:ascii="Times New Roman" w:eastAsia="Times New Roman" w:hAnsi="Times New Roman" w:cs="Times New Roman"/>
          <w:sz w:val="24"/>
          <w:szCs w:val="24"/>
          <w:lang w:eastAsia="ru-RU"/>
        </w:rPr>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w:t>
      </w:r>
      <w:proofErr w:type="spellStart"/>
      <w:r w:rsidRPr="000E3082">
        <w:rPr>
          <w:rFonts w:ascii="Times New Roman" w:eastAsia="Times New Roman" w:hAnsi="Times New Roman" w:cs="Times New Roman"/>
          <w:sz w:val="24"/>
          <w:szCs w:val="24"/>
          <w:lang w:eastAsia="ru-RU"/>
        </w:rPr>
        <w:t>Матование</w:t>
      </w:r>
      <w:proofErr w:type="spellEnd"/>
      <w:r w:rsidRPr="000E3082">
        <w:rPr>
          <w:rFonts w:ascii="Times New Roman" w:eastAsia="Times New Roman" w:hAnsi="Times New Roman" w:cs="Times New Roman"/>
          <w:sz w:val="24"/>
          <w:szCs w:val="24"/>
          <w:lang w:eastAsia="ru-RU"/>
        </w:rPr>
        <w:t xml:space="preserve"> двумя слонами (простые случаи). </w:t>
      </w:r>
      <w:proofErr w:type="spellStart"/>
      <w:r w:rsidRPr="000E3082">
        <w:rPr>
          <w:rFonts w:ascii="Times New Roman" w:eastAsia="Times New Roman" w:hAnsi="Times New Roman" w:cs="Times New Roman"/>
          <w:sz w:val="24"/>
          <w:szCs w:val="24"/>
          <w:lang w:eastAsia="ru-RU"/>
        </w:rPr>
        <w:t>Матование</w:t>
      </w:r>
      <w:proofErr w:type="spellEnd"/>
      <w:r w:rsidRPr="000E3082">
        <w:rPr>
          <w:rFonts w:ascii="Times New Roman" w:eastAsia="Times New Roman" w:hAnsi="Times New Roman" w:cs="Times New Roman"/>
          <w:sz w:val="24"/>
          <w:szCs w:val="24"/>
          <w:lang w:eastAsia="ru-RU"/>
        </w:rPr>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0E3082" w:rsidRPr="000E3082" w:rsidRDefault="000E3082" w:rsidP="000E3082">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sidRPr="000E3082">
        <w:rPr>
          <w:rFonts w:ascii="Times New Roman" w:eastAsia="Times New Roman" w:hAnsi="Times New Roman" w:cs="Times New Roman"/>
          <w:i/>
          <w:iCs/>
          <w:sz w:val="24"/>
          <w:szCs w:val="24"/>
          <w:lang w:eastAsia="ru-RU"/>
        </w:rPr>
        <w:t>Дидактические задания</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“Мат в 2 хода”.</w:t>
      </w:r>
      <w:r w:rsidRPr="000E3082">
        <w:rPr>
          <w:rFonts w:ascii="Times New Roman" w:eastAsia="Times New Roman" w:hAnsi="Times New Roman" w:cs="Times New Roman"/>
          <w:sz w:val="24"/>
          <w:szCs w:val="24"/>
          <w:lang w:eastAsia="ru-RU"/>
        </w:rPr>
        <w:t xml:space="preserve">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w:t>
      </w:r>
      <w:r w:rsidRPr="000E3082">
        <w:rPr>
          <w:rFonts w:ascii="Times New Roman" w:eastAsia="Times New Roman" w:hAnsi="Times New Roman" w:cs="Times New Roman"/>
          <w:b/>
          <w:sz w:val="24"/>
          <w:szCs w:val="24"/>
          <w:lang w:eastAsia="ru-RU"/>
        </w:rPr>
        <w:t>Квадрат”.</w:t>
      </w:r>
      <w:r w:rsidRPr="000E3082">
        <w:rPr>
          <w:rFonts w:ascii="Times New Roman" w:eastAsia="Times New Roman" w:hAnsi="Times New Roman" w:cs="Times New Roman"/>
          <w:sz w:val="24"/>
          <w:szCs w:val="24"/>
          <w:lang w:eastAsia="ru-RU"/>
        </w:rPr>
        <w:t xml:space="preserve"> Надо определить, удастся ли провести пешку в ферзи.</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“Проведи пешку в ферзи”.</w:t>
      </w:r>
      <w:r w:rsidRPr="000E3082">
        <w:rPr>
          <w:rFonts w:ascii="Times New Roman" w:eastAsia="Times New Roman" w:hAnsi="Times New Roman" w:cs="Times New Roman"/>
          <w:sz w:val="24"/>
          <w:szCs w:val="24"/>
          <w:lang w:eastAsia="ru-RU"/>
        </w:rPr>
        <w:t xml:space="preserve"> Тут требуется провести пешку в ферзи.</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“Выигрыш или ничья?”.</w:t>
      </w:r>
      <w:r w:rsidRPr="000E3082">
        <w:rPr>
          <w:rFonts w:ascii="Times New Roman" w:eastAsia="Times New Roman" w:hAnsi="Times New Roman" w:cs="Times New Roman"/>
          <w:sz w:val="24"/>
          <w:szCs w:val="24"/>
          <w:lang w:eastAsia="ru-RU"/>
        </w:rPr>
        <w:t xml:space="preserve"> Здесь нужно определить, выиграно ли данное положение.</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“Куда отступить королем?”.</w:t>
      </w:r>
      <w:r w:rsidRPr="000E3082">
        <w:rPr>
          <w:rFonts w:ascii="Times New Roman" w:eastAsia="Times New Roman" w:hAnsi="Times New Roman" w:cs="Times New Roman"/>
          <w:sz w:val="24"/>
          <w:szCs w:val="24"/>
          <w:lang w:eastAsia="ru-RU"/>
        </w:rPr>
        <w:t xml:space="preserve"> Надо выяснить, на какое поле следует первым ходом отступить королем, чтобы добиться ничьей.</w:t>
      </w:r>
    </w:p>
    <w:p w:rsidR="000E3082" w:rsidRPr="000E3082" w:rsidRDefault="000E3082" w:rsidP="000E3082">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“Путь к ничьей”.</w:t>
      </w:r>
      <w:r w:rsidRPr="000E3082">
        <w:rPr>
          <w:rFonts w:ascii="Times New Roman" w:eastAsia="Times New Roman" w:hAnsi="Times New Roman" w:cs="Times New Roman"/>
          <w:sz w:val="24"/>
          <w:szCs w:val="24"/>
          <w:lang w:eastAsia="ru-RU"/>
        </w:rPr>
        <w:t xml:space="preserve"> Точной игрой надо добиться ничьей.</w:t>
      </w:r>
    </w:p>
    <w:p w:rsidR="000E3082" w:rsidRPr="000E3082" w:rsidRDefault="000E3082" w:rsidP="000E3082">
      <w:pPr>
        <w:shd w:val="clear" w:color="auto" w:fill="FFFFFF"/>
        <w:spacing w:after="0" w:line="240" w:lineRule="auto"/>
        <w:ind w:right="12"/>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Тематическое планирование</w:t>
      </w: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курса «Шахматная школа»</w:t>
      </w: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1 класс</w:t>
      </w:r>
    </w:p>
    <w:p w:rsidR="00550D8E" w:rsidRPr="000E3082" w:rsidRDefault="00550D8E" w:rsidP="00550D8E">
      <w:pPr>
        <w:shd w:val="clear" w:color="auto" w:fill="FFFFFF"/>
        <w:spacing w:before="67" w:after="0" w:line="240" w:lineRule="auto"/>
        <w:ind w:right="24"/>
        <w:jc w:val="both"/>
        <w:rPr>
          <w:rFonts w:ascii="Times New Roman" w:eastAsia="Times New Roman" w:hAnsi="Times New Roman" w:cs="Times New Roman"/>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2058"/>
        <w:gridCol w:w="1830"/>
        <w:gridCol w:w="4786"/>
      </w:tblGrid>
      <w:tr w:rsidR="00550D8E" w:rsidRPr="000E3082" w:rsidTr="00550D8E">
        <w:trPr>
          <w:trHeight w:val="244"/>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Тема занятия</w:t>
            </w:r>
          </w:p>
        </w:tc>
        <w:tc>
          <w:tcPr>
            <w:tcW w:w="95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Содержание</w:t>
            </w: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Педагогические условия</w:t>
            </w:r>
          </w:p>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Интеграция</w:t>
            </w:r>
          </w:p>
        </w:tc>
      </w:tr>
      <w:tr w:rsidR="00550D8E" w:rsidRPr="000E3082" w:rsidTr="00550D8E">
        <w:trPr>
          <w:trHeight w:val="468"/>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1. Шахматная доска</w:t>
            </w:r>
          </w:p>
        </w:tc>
        <w:tc>
          <w:tcPr>
            <w:tcW w:w="95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Шахматная доска, белые и черные поля, горизонталь, вертикаль, диагональ, центр.</w:t>
            </w:r>
          </w:p>
        </w:tc>
        <w:tc>
          <w:tcPr>
            <w:tcW w:w="2500"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Чтение и </w:t>
            </w:r>
            <w:proofErr w:type="spellStart"/>
            <w:r w:rsidRPr="000E3082">
              <w:rPr>
                <w:rFonts w:ascii="Times New Roman" w:eastAsia="Times New Roman" w:hAnsi="Times New Roman" w:cs="Times New Roman"/>
                <w:color w:val="000000"/>
                <w:sz w:val="24"/>
                <w:szCs w:val="24"/>
                <w:lang w:eastAsia="ru-RU"/>
              </w:rPr>
              <w:t>инсценирование</w:t>
            </w:r>
            <w:proofErr w:type="spellEnd"/>
            <w:r w:rsidRPr="000E3082">
              <w:rPr>
                <w:rFonts w:ascii="Times New Roman" w:eastAsia="Times New Roman" w:hAnsi="Times New Roman" w:cs="Times New Roman"/>
                <w:color w:val="000000"/>
                <w:sz w:val="24"/>
                <w:szCs w:val="24"/>
                <w:lang w:eastAsia="ru-RU"/>
              </w:rPr>
              <w:t xml:space="preserve">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r>
      <w:tr w:rsidR="00550D8E" w:rsidRPr="000E3082" w:rsidTr="00550D8E">
        <w:trPr>
          <w:trHeight w:val="468"/>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шахматной доской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68"/>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Шахматная доска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Чтение и инсценировка дидактической сказки «Котята – хвастунишки».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r>
      <w:tr w:rsidR="00550D8E" w:rsidRPr="000E3082" w:rsidTr="00550D8E">
        <w:trPr>
          <w:trHeight w:val="466"/>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2. Шахматные фигуры.</w:t>
            </w:r>
          </w:p>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95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Белые, черные, ладья, слон, ферзь, конь, пешка, король.</w:t>
            </w:r>
          </w:p>
        </w:tc>
        <w:tc>
          <w:tcPr>
            <w:tcW w:w="2500"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Белые и черные. Ладья, слон, ферзь, конь, пешка, король. Чтение и инсценировка дидактической сказки И.Г. </w:t>
            </w:r>
            <w:proofErr w:type="spellStart"/>
            <w:r w:rsidRPr="000E3082">
              <w:rPr>
                <w:rFonts w:ascii="Times New Roman" w:eastAsia="Times New Roman" w:hAnsi="Times New Roman" w:cs="Times New Roman"/>
                <w:color w:val="000000"/>
                <w:sz w:val="24"/>
                <w:szCs w:val="24"/>
                <w:lang w:eastAsia="ru-RU"/>
              </w:rPr>
              <w:t>Сухина</w:t>
            </w:r>
            <w:proofErr w:type="spellEnd"/>
            <w:r w:rsidRPr="000E3082">
              <w:rPr>
                <w:rFonts w:ascii="Times New Roman" w:eastAsia="Times New Roman" w:hAnsi="Times New Roman" w:cs="Times New Roman"/>
                <w:color w:val="000000"/>
                <w:sz w:val="24"/>
                <w:szCs w:val="24"/>
                <w:lang w:eastAsia="ru-RU"/>
              </w:rPr>
              <w:t xml:space="preserve">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r>
      <w:tr w:rsidR="00550D8E" w:rsidRPr="000E3082" w:rsidTr="00550D8E">
        <w:trPr>
          <w:trHeight w:val="465"/>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3. </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4.</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шахматными фигурами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698"/>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3. Начальная расстановка фигур.</w:t>
            </w:r>
          </w:p>
        </w:tc>
        <w:tc>
          <w:tcPr>
            <w:tcW w:w="956"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r>
      <w:tr w:rsidR="00550D8E" w:rsidRPr="000E3082" w:rsidTr="00550D8E">
        <w:trPr>
          <w:trHeight w:val="1991"/>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5. </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Начальное положение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25"/>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4. Ходы и взятие фигур.</w:t>
            </w:r>
          </w:p>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95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(Основная тема учебного курса.) </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Правила хода и взятия каждой из фигур, игра «на уничтожение», </w:t>
            </w:r>
            <w:proofErr w:type="spellStart"/>
            <w:r w:rsidRPr="000E3082">
              <w:rPr>
                <w:rFonts w:ascii="Times New Roman" w:eastAsia="Times New Roman" w:hAnsi="Times New Roman" w:cs="Times New Roman"/>
                <w:color w:val="000000"/>
                <w:sz w:val="24"/>
                <w:szCs w:val="24"/>
                <w:lang w:eastAsia="ru-RU"/>
              </w:rPr>
              <w:t>белопольные</w:t>
            </w:r>
            <w:proofErr w:type="spellEnd"/>
            <w:r w:rsidRPr="000E3082">
              <w:rPr>
                <w:rFonts w:ascii="Times New Roman" w:eastAsia="Times New Roman" w:hAnsi="Times New Roman" w:cs="Times New Roman"/>
                <w:color w:val="000000"/>
                <w:sz w:val="24"/>
                <w:szCs w:val="24"/>
                <w:lang w:eastAsia="ru-RU"/>
              </w:rPr>
              <w:t xml:space="preserve"> и </w:t>
            </w:r>
            <w:proofErr w:type="spellStart"/>
            <w:r w:rsidRPr="000E3082">
              <w:rPr>
                <w:rFonts w:ascii="Times New Roman" w:eastAsia="Times New Roman" w:hAnsi="Times New Roman" w:cs="Times New Roman"/>
                <w:color w:val="000000"/>
                <w:sz w:val="24"/>
                <w:szCs w:val="24"/>
                <w:lang w:eastAsia="ru-RU"/>
              </w:rPr>
              <w:t>чернопольные</w:t>
            </w:r>
            <w:proofErr w:type="spellEnd"/>
            <w:r w:rsidRPr="000E3082">
              <w:rPr>
                <w:rFonts w:ascii="Times New Roman" w:eastAsia="Times New Roman" w:hAnsi="Times New Roman" w:cs="Times New Roman"/>
                <w:color w:val="000000"/>
                <w:sz w:val="24"/>
                <w:szCs w:val="24"/>
                <w:lang w:eastAsia="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
        </w:tc>
        <w:tc>
          <w:tcPr>
            <w:tcW w:w="2500"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6.</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шахматной фигурой. Ладья.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7.</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Ладья в игре.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8.</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шахматной фигурой. Слон.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Место слона в начальном положении. Ход слона, взятие. </w:t>
            </w:r>
            <w:proofErr w:type="spellStart"/>
            <w:r w:rsidRPr="000E3082">
              <w:rPr>
                <w:rFonts w:ascii="Times New Roman" w:eastAsia="Times New Roman" w:hAnsi="Times New Roman" w:cs="Times New Roman"/>
                <w:color w:val="000000"/>
                <w:sz w:val="24"/>
                <w:szCs w:val="24"/>
                <w:lang w:eastAsia="ru-RU"/>
              </w:rPr>
              <w:t>Белопольные</w:t>
            </w:r>
            <w:proofErr w:type="spellEnd"/>
            <w:r w:rsidRPr="000E3082">
              <w:rPr>
                <w:rFonts w:ascii="Times New Roman" w:eastAsia="Times New Roman" w:hAnsi="Times New Roman" w:cs="Times New Roman"/>
                <w:color w:val="000000"/>
                <w:sz w:val="24"/>
                <w:szCs w:val="24"/>
                <w:lang w:eastAsia="ru-RU"/>
              </w:rPr>
              <w:t xml:space="preserve"> и </w:t>
            </w:r>
            <w:proofErr w:type="spellStart"/>
            <w:r w:rsidRPr="000E3082">
              <w:rPr>
                <w:rFonts w:ascii="Times New Roman" w:eastAsia="Times New Roman" w:hAnsi="Times New Roman" w:cs="Times New Roman"/>
                <w:color w:val="000000"/>
                <w:sz w:val="24"/>
                <w:szCs w:val="24"/>
                <w:lang w:eastAsia="ru-RU"/>
              </w:rPr>
              <w:t>чернопольнын</w:t>
            </w:r>
            <w:proofErr w:type="spellEnd"/>
            <w:r w:rsidRPr="000E3082">
              <w:rPr>
                <w:rFonts w:ascii="Times New Roman" w:eastAsia="Times New Roman" w:hAnsi="Times New Roman" w:cs="Times New Roman"/>
                <w:color w:val="000000"/>
                <w:sz w:val="24"/>
                <w:szCs w:val="24"/>
                <w:lang w:eastAsia="ru-RU"/>
              </w:rPr>
              <w:t xml:space="preserve">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9.</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Слон в игре.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10.</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Ладья против слона.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11.</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шахматной фигурой. Ферзь.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12.</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Ферзь в игре.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13.</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Ферзь против ладьи и слона.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14.</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шахматной фигурой. Конь.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15.</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Конь в игре.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16.</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Конь против ферзя, ладьи слона.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17.</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пешкой.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18.</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Пешка в игре.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Дидактические задания и игры «Игра на уничтожение» (пешка против пешки, две пешки против одной, одна пешка против двух, </w:t>
            </w:r>
            <w:proofErr w:type="spellStart"/>
            <w:r w:rsidRPr="000E3082">
              <w:rPr>
                <w:rFonts w:ascii="Times New Roman" w:eastAsia="Times New Roman" w:hAnsi="Times New Roman" w:cs="Times New Roman"/>
                <w:color w:val="000000"/>
                <w:sz w:val="24"/>
                <w:szCs w:val="24"/>
                <w:lang w:eastAsia="ru-RU"/>
              </w:rPr>
              <w:t>многопешечные</w:t>
            </w:r>
            <w:proofErr w:type="spellEnd"/>
            <w:r w:rsidRPr="000E3082">
              <w:rPr>
                <w:rFonts w:ascii="Times New Roman" w:eastAsia="Times New Roman" w:hAnsi="Times New Roman" w:cs="Times New Roman"/>
                <w:color w:val="000000"/>
                <w:sz w:val="24"/>
                <w:szCs w:val="24"/>
                <w:lang w:eastAsia="ru-RU"/>
              </w:rPr>
              <w:t xml:space="preserve"> положения),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19.</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Пешка против ферзя, ладьи, коня, слона.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20.</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Знакомство с шахматной фигурой. Король.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r>
      <w:tr w:rsidR="00550D8E" w:rsidRPr="000E3082" w:rsidTr="00550D8E">
        <w:trPr>
          <w:trHeight w:val="316"/>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21.</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Король против других фигур.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r>
      <w:tr w:rsidR="00550D8E" w:rsidRPr="000E3082" w:rsidTr="00550D8E">
        <w:trPr>
          <w:trHeight w:val="275"/>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5. Цель шахматной партии.</w:t>
            </w:r>
          </w:p>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95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 мат, пат, ничья, мат в один ход, длинная и короткая рокировка и ее правила.</w:t>
            </w:r>
          </w:p>
        </w:tc>
        <w:tc>
          <w:tcPr>
            <w:tcW w:w="2500"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72"/>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22.</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23.</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r>
      <w:tr w:rsidR="00550D8E" w:rsidRPr="000E3082" w:rsidTr="00550D8E">
        <w:trPr>
          <w:trHeight w:val="272"/>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24.</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25.</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r>
      <w:tr w:rsidR="00550D8E" w:rsidRPr="000E3082" w:rsidTr="00550D8E">
        <w:trPr>
          <w:trHeight w:val="272"/>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26.</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27.</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Ставим мат.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 в один ход: сложные примеры с большим числом шахматных фигур. Дидактическое задание «Дай мат в один ход».</w:t>
            </w:r>
          </w:p>
        </w:tc>
      </w:tr>
      <w:tr w:rsidR="00550D8E" w:rsidRPr="000E3082" w:rsidTr="00550D8E">
        <w:trPr>
          <w:trHeight w:val="272"/>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28.</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Ничья, пат.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Отличие пата от мата. Варианты ничьей. Примеры на пат. Дидактическое задание «Пат или на пат».</w:t>
            </w:r>
          </w:p>
        </w:tc>
      </w:tr>
      <w:tr w:rsidR="00550D8E" w:rsidRPr="000E3082" w:rsidTr="00550D8E">
        <w:trPr>
          <w:trHeight w:val="272"/>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29.</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30.</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Рокировка.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Длинная и короткая рокировка. Правила рокировки. Дидактическое задание «Рокировка».</w:t>
            </w:r>
          </w:p>
        </w:tc>
      </w:tr>
      <w:tr w:rsidR="00550D8E" w:rsidRPr="000E3082" w:rsidTr="00550D8E">
        <w:trPr>
          <w:trHeight w:val="296"/>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6. Игра всеми фигурами из начального положения.</w:t>
            </w:r>
          </w:p>
        </w:tc>
        <w:tc>
          <w:tcPr>
            <w:tcW w:w="95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Самые общие представления о том, как начинать шахматную партию.</w:t>
            </w:r>
          </w:p>
        </w:tc>
        <w:tc>
          <w:tcPr>
            <w:tcW w:w="2500"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93"/>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31.</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Шахматная партия.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Игра всеми фигурами из начального положения (без пояснения о том, как лучше начинать шахматную партию). Дидактическая игра «Два хода».</w:t>
            </w:r>
          </w:p>
        </w:tc>
      </w:tr>
      <w:tr w:rsidR="00550D8E" w:rsidRPr="000E3082" w:rsidTr="00550D8E">
        <w:trPr>
          <w:trHeight w:val="293"/>
        </w:trPr>
        <w:tc>
          <w:tcPr>
            <w:tcW w:w="469"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32.</w:t>
            </w: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Шахматная партия.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Самые общие рекомендации о принципах разыгрывания дебюта. Игра всеми фигурами из начального положения. Демонстрация коротких партий. </w:t>
            </w:r>
          </w:p>
        </w:tc>
      </w:tr>
      <w:tr w:rsidR="00550D8E" w:rsidRPr="000E3082" w:rsidTr="00550D8E">
        <w:trPr>
          <w:trHeight w:val="293"/>
        </w:trPr>
        <w:tc>
          <w:tcPr>
            <w:tcW w:w="469"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33.</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07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00"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 – викторина «В стране шахмат». Игра всеми фигурами из начального положения.</w:t>
            </w:r>
          </w:p>
        </w:tc>
      </w:tr>
    </w:tbl>
    <w:p w:rsidR="00550D8E" w:rsidRPr="000E3082" w:rsidRDefault="00550D8E" w:rsidP="00550D8E">
      <w:pPr>
        <w:shd w:val="clear" w:color="auto" w:fill="FFFFFF"/>
        <w:spacing w:before="5"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Тематическое планирование</w:t>
      </w:r>
    </w:p>
    <w:p w:rsidR="00550D8E" w:rsidRPr="000E3082" w:rsidRDefault="000E3082"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курса «Шахматы</w:t>
      </w:r>
      <w:r w:rsidR="00550D8E" w:rsidRPr="000E3082">
        <w:rPr>
          <w:rFonts w:ascii="Times New Roman" w:eastAsia="Times New Roman" w:hAnsi="Times New Roman" w:cs="Times New Roman"/>
          <w:b/>
          <w:bCs/>
          <w:color w:val="000000"/>
          <w:sz w:val="24"/>
          <w:szCs w:val="24"/>
          <w:lang w:eastAsia="ru-RU"/>
        </w:rPr>
        <w:t>»</w:t>
      </w: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2 класс</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114"/>
        <w:gridCol w:w="1759"/>
        <w:gridCol w:w="4794"/>
      </w:tblGrid>
      <w:tr w:rsidR="00550D8E" w:rsidRPr="000E3082" w:rsidTr="00550D8E">
        <w:trPr>
          <w:trHeight w:val="276"/>
        </w:trPr>
        <w:tc>
          <w:tcPr>
            <w:tcW w:w="48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w:t>
            </w:r>
          </w:p>
        </w:tc>
        <w:tc>
          <w:tcPr>
            <w:tcW w:w="1117"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Тема занятия</w:t>
            </w:r>
          </w:p>
        </w:tc>
        <w:tc>
          <w:tcPr>
            <w:tcW w:w="881"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Содержание</w:t>
            </w:r>
          </w:p>
        </w:tc>
        <w:tc>
          <w:tcPr>
            <w:tcW w:w="251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Педагогические условия</w:t>
            </w:r>
          </w:p>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Интеграция</w:t>
            </w:r>
          </w:p>
        </w:tc>
      </w:tr>
      <w:tr w:rsidR="00550D8E" w:rsidRPr="000E3082" w:rsidTr="00550D8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r>
      <w:tr w:rsidR="00550D8E" w:rsidRPr="000E3082" w:rsidTr="00550D8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r>
      <w:tr w:rsidR="00550D8E" w:rsidRPr="000E3082" w:rsidTr="00550D8E">
        <w:trPr>
          <w:trHeight w:val="145"/>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Повторение изученного материала.</w:t>
            </w:r>
          </w:p>
        </w:tc>
        <w:tc>
          <w:tcPr>
            <w:tcW w:w="881"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 изученного за год обучения</w:t>
            </w:r>
          </w:p>
        </w:tc>
        <w:tc>
          <w:tcPr>
            <w:tcW w:w="2516"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Просмотр диафильма «Приключения в Шахматной стране. Первый шаг в мире шахмат». Поля, горизонталь, вертикаль, диагональ, центр. Ходы шахматных фигур.  Шах, мат, пат. Начальное положение.  Игровая практика (игра всеми фигурами из начального положения).</w:t>
            </w:r>
          </w:p>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p>
        </w:tc>
      </w:tr>
      <w:tr w:rsidR="00550D8E" w:rsidRPr="000E3082" w:rsidTr="00550D8E">
        <w:trPr>
          <w:trHeight w:val="145"/>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изученного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145"/>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изученного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p>
        </w:tc>
      </w:tr>
      <w:tr w:rsidR="00550D8E" w:rsidRPr="000E3082" w:rsidTr="00550D8E">
        <w:trPr>
          <w:trHeight w:val="800"/>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u w:val="single"/>
                <w:lang w:eastAsia="ru-RU"/>
              </w:rPr>
              <w:t>1. Краткая история шахмат.</w:t>
            </w:r>
          </w:p>
        </w:tc>
        <w:tc>
          <w:tcPr>
            <w:tcW w:w="881"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Рождение шахмат. От чатуранги к </w:t>
            </w:r>
            <w:proofErr w:type="spellStart"/>
            <w:r w:rsidRPr="000E3082">
              <w:rPr>
                <w:rFonts w:ascii="Times New Roman" w:eastAsia="Times New Roman" w:hAnsi="Times New Roman" w:cs="Times New Roman"/>
                <w:color w:val="000000"/>
                <w:sz w:val="24"/>
                <w:szCs w:val="24"/>
                <w:lang w:eastAsia="ru-RU"/>
              </w:rPr>
              <w:t>шатранджу</w:t>
            </w:r>
            <w:proofErr w:type="spellEnd"/>
            <w:r w:rsidRPr="000E3082">
              <w:rPr>
                <w:rFonts w:ascii="Times New Roman" w:eastAsia="Times New Roman" w:hAnsi="Times New Roman" w:cs="Times New Roman"/>
                <w:color w:val="000000"/>
                <w:sz w:val="24"/>
                <w:szCs w:val="24"/>
                <w:lang w:eastAsia="ru-RU"/>
              </w:rPr>
              <w:t>. Шахматы проникают в Европу. Чемпионы мира по шахматам.</w:t>
            </w:r>
          </w:p>
        </w:tc>
        <w:tc>
          <w:tcPr>
            <w:tcW w:w="251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Происхождение шахмат. Легенды о шахматах. Чатуранга и </w:t>
            </w:r>
            <w:proofErr w:type="spellStart"/>
            <w:r w:rsidRPr="000E3082">
              <w:rPr>
                <w:rFonts w:ascii="Times New Roman" w:eastAsia="Times New Roman" w:hAnsi="Times New Roman" w:cs="Times New Roman"/>
                <w:color w:val="000000"/>
                <w:sz w:val="24"/>
                <w:szCs w:val="24"/>
                <w:lang w:eastAsia="ru-RU"/>
              </w:rPr>
              <w:t>шатрандж</w:t>
            </w:r>
            <w:proofErr w:type="spellEnd"/>
            <w:r w:rsidRPr="000E3082">
              <w:rPr>
                <w:rFonts w:ascii="Times New Roman" w:eastAsia="Times New Roman" w:hAnsi="Times New Roman" w:cs="Times New Roman"/>
                <w:color w:val="000000"/>
                <w:sz w:val="24"/>
                <w:szCs w:val="24"/>
                <w:lang w:eastAsia="ru-RU"/>
              </w:rPr>
              <w:t>. Шахматы проникают в Европу. Просмотр диафильма «Книга шахматной мудрости. Второй шаг в мир шахмат». Чемпионы мира  по шахматам. Игровая практика.</w:t>
            </w:r>
          </w:p>
        </w:tc>
      </w:tr>
      <w:tr w:rsidR="00550D8E" w:rsidRPr="000E3082" w:rsidTr="00550D8E">
        <w:trPr>
          <w:trHeight w:val="7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Краткая история шахмат.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628"/>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u w:val="single"/>
                <w:lang w:eastAsia="ru-RU"/>
              </w:rPr>
              <w:t>2. Шахматная нотация.</w:t>
            </w:r>
          </w:p>
        </w:tc>
        <w:tc>
          <w:tcPr>
            <w:tcW w:w="881"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поля на какое идет. Например: «Король с е</w:t>
            </w:r>
            <w:proofErr w:type="gramStart"/>
            <w:r w:rsidRPr="000E3082">
              <w:rPr>
                <w:rFonts w:ascii="Times New Roman" w:eastAsia="Times New Roman" w:hAnsi="Times New Roman" w:cs="Times New Roman"/>
                <w:color w:val="000000"/>
                <w:sz w:val="24"/>
                <w:szCs w:val="24"/>
                <w:lang w:eastAsia="ru-RU"/>
              </w:rPr>
              <w:t>1</w:t>
            </w:r>
            <w:proofErr w:type="gramEnd"/>
            <w:r w:rsidRPr="000E3082">
              <w:rPr>
                <w:rFonts w:ascii="Times New Roman" w:eastAsia="Times New Roman" w:hAnsi="Times New Roman" w:cs="Times New Roman"/>
                <w:color w:val="000000"/>
                <w:sz w:val="24"/>
                <w:szCs w:val="24"/>
                <w:lang w:eastAsia="ru-RU"/>
              </w:rPr>
              <w:t xml:space="preserve"> – на е2».</w:t>
            </w:r>
          </w:p>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p>
        </w:tc>
      </w:tr>
      <w:tr w:rsidR="00550D8E" w:rsidRPr="000E3082" w:rsidTr="00550D8E">
        <w:trPr>
          <w:trHeight w:val="628"/>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4.</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Шахматная нотация. Обозначение горизонталей, вертикалей, полей.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628"/>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5.</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Шахматная нотация. Обозначение шахматных фигур и терминов.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r>
      <w:tr w:rsidR="00550D8E" w:rsidRPr="000E3082" w:rsidTr="00550D8E">
        <w:trPr>
          <w:trHeight w:val="233"/>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u w:val="single"/>
                <w:lang w:eastAsia="ru-RU"/>
              </w:rPr>
              <w:t>3. Ценность шахматных фигур.</w:t>
            </w:r>
          </w:p>
        </w:tc>
        <w:tc>
          <w:tcPr>
            <w:tcW w:w="881"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Ценность фигур. Сравнительная сила фигур. Достижение материального перевеса. Способы защиты.</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33"/>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6.</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Ценность шахматных фигур. Ценность фигур. Сравнительная сила фигур.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33"/>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7.</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Ценность шахматных фигур. Достижение материального перевеса.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Достижение материального перевеса. Дидактические игры и задания» Выигрыш материала» (выигрыш ладьи, слона, коня). Игровая практика.</w:t>
            </w:r>
          </w:p>
        </w:tc>
      </w:tr>
      <w:tr w:rsidR="00550D8E" w:rsidRPr="000E3082" w:rsidTr="00550D8E">
        <w:trPr>
          <w:trHeight w:val="233"/>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8.</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Ценность шахматных фигур. Способы защиты.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r>
      <w:tr w:rsidR="00550D8E" w:rsidRPr="000E3082" w:rsidTr="00550D8E">
        <w:trPr>
          <w:trHeight w:val="233"/>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9.</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Ценность шахматных фигур. Защита.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Защита. Дидактические игры и задания «Защита» (защита атакованной фигуры другой своей фигурой, перекрытие, контратака). Игровая практика.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61"/>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u w:val="single"/>
                <w:lang w:eastAsia="ru-RU"/>
              </w:rPr>
              <w:t xml:space="preserve">4. Техника </w:t>
            </w:r>
            <w:proofErr w:type="spellStart"/>
            <w:r w:rsidRPr="000E3082">
              <w:rPr>
                <w:rFonts w:ascii="Times New Roman" w:eastAsia="Times New Roman" w:hAnsi="Times New Roman" w:cs="Times New Roman"/>
                <w:b/>
                <w:color w:val="000000"/>
                <w:sz w:val="24"/>
                <w:szCs w:val="24"/>
                <w:u w:val="single"/>
                <w:lang w:eastAsia="ru-RU"/>
              </w:rPr>
              <w:t>матования</w:t>
            </w:r>
            <w:proofErr w:type="spellEnd"/>
            <w:r w:rsidRPr="000E3082">
              <w:rPr>
                <w:rFonts w:ascii="Times New Roman" w:eastAsia="Times New Roman" w:hAnsi="Times New Roman" w:cs="Times New Roman"/>
                <w:b/>
                <w:color w:val="000000"/>
                <w:sz w:val="24"/>
                <w:szCs w:val="24"/>
                <w:u w:val="single"/>
                <w:lang w:eastAsia="ru-RU"/>
              </w:rPr>
              <w:t xml:space="preserve"> одинокого короля.</w:t>
            </w:r>
          </w:p>
        </w:tc>
        <w:tc>
          <w:tcPr>
            <w:tcW w:w="881"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Две ладьи против короля. Ферзь и ладья против короля. Король и ферзь против короля. Король и ладья против короля.</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10.</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Техника </w:t>
            </w:r>
            <w:proofErr w:type="spellStart"/>
            <w:r w:rsidRPr="000E3082">
              <w:rPr>
                <w:rFonts w:ascii="Times New Roman" w:eastAsia="Times New Roman" w:hAnsi="Times New Roman" w:cs="Times New Roman"/>
                <w:color w:val="000000"/>
                <w:sz w:val="24"/>
                <w:szCs w:val="24"/>
                <w:lang w:eastAsia="ru-RU"/>
              </w:rPr>
              <w:t>матования</w:t>
            </w:r>
            <w:proofErr w:type="spellEnd"/>
            <w:r w:rsidRPr="000E3082">
              <w:rPr>
                <w:rFonts w:ascii="Times New Roman" w:eastAsia="Times New Roman" w:hAnsi="Times New Roman" w:cs="Times New Roman"/>
                <w:color w:val="000000"/>
                <w:sz w:val="24"/>
                <w:szCs w:val="24"/>
                <w:lang w:eastAsia="ru-RU"/>
              </w:rPr>
              <w:t xml:space="preserve"> одинокого короля. Две ладьи против короля.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11.</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Техника </w:t>
            </w:r>
            <w:proofErr w:type="spellStart"/>
            <w:r w:rsidRPr="000E3082">
              <w:rPr>
                <w:rFonts w:ascii="Times New Roman" w:eastAsia="Times New Roman" w:hAnsi="Times New Roman" w:cs="Times New Roman"/>
                <w:color w:val="000000"/>
                <w:sz w:val="24"/>
                <w:szCs w:val="24"/>
                <w:lang w:eastAsia="ru-RU"/>
              </w:rPr>
              <w:t>матования</w:t>
            </w:r>
            <w:proofErr w:type="spellEnd"/>
            <w:r w:rsidRPr="000E3082">
              <w:rPr>
                <w:rFonts w:ascii="Times New Roman" w:eastAsia="Times New Roman" w:hAnsi="Times New Roman" w:cs="Times New Roman"/>
                <w:color w:val="000000"/>
                <w:sz w:val="24"/>
                <w:szCs w:val="24"/>
                <w:lang w:eastAsia="ru-RU"/>
              </w:rPr>
              <w:t xml:space="preserve"> одинокого короля. Ферзь и ладья против короля.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Ферзь и ладья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12.</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Техника </w:t>
            </w:r>
            <w:proofErr w:type="spellStart"/>
            <w:r w:rsidRPr="000E3082">
              <w:rPr>
                <w:rFonts w:ascii="Times New Roman" w:eastAsia="Times New Roman" w:hAnsi="Times New Roman" w:cs="Times New Roman"/>
                <w:color w:val="000000"/>
                <w:sz w:val="24"/>
                <w:szCs w:val="24"/>
                <w:lang w:eastAsia="ru-RU"/>
              </w:rPr>
              <w:t>матования</w:t>
            </w:r>
            <w:proofErr w:type="spellEnd"/>
            <w:r w:rsidRPr="000E3082">
              <w:rPr>
                <w:rFonts w:ascii="Times New Roman" w:eastAsia="Times New Roman" w:hAnsi="Times New Roman" w:cs="Times New Roman"/>
                <w:color w:val="000000"/>
                <w:sz w:val="24"/>
                <w:szCs w:val="24"/>
                <w:lang w:eastAsia="ru-RU"/>
              </w:rPr>
              <w:t xml:space="preserve"> одинокого короля. Ферзь и король против короля.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550D8E" w:rsidRPr="000E3082" w:rsidTr="00550D8E">
        <w:trPr>
          <w:trHeight w:val="2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13.</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Техника </w:t>
            </w:r>
            <w:proofErr w:type="spellStart"/>
            <w:r w:rsidRPr="000E3082">
              <w:rPr>
                <w:rFonts w:ascii="Times New Roman" w:eastAsia="Times New Roman" w:hAnsi="Times New Roman" w:cs="Times New Roman"/>
                <w:color w:val="000000"/>
                <w:sz w:val="24"/>
                <w:szCs w:val="24"/>
                <w:lang w:eastAsia="ru-RU"/>
              </w:rPr>
              <w:t>матования</w:t>
            </w:r>
            <w:proofErr w:type="spellEnd"/>
            <w:r w:rsidRPr="000E3082">
              <w:rPr>
                <w:rFonts w:ascii="Times New Roman" w:eastAsia="Times New Roman" w:hAnsi="Times New Roman" w:cs="Times New Roman"/>
                <w:color w:val="000000"/>
                <w:sz w:val="24"/>
                <w:szCs w:val="24"/>
                <w:lang w:eastAsia="ru-RU"/>
              </w:rPr>
              <w:t xml:space="preserve"> одинокого короля. Ладья и король против короля.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550D8E" w:rsidRPr="000E3082" w:rsidTr="00550D8E">
        <w:trPr>
          <w:trHeight w:val="363"/>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u w:val="single"/>
                <w:lang w:eastAsia="ru-RU"/>
              </w:rPr>
              <w:t>5. Достижение мата без жертвы материала</w:t>
            </w:r>
          </w:p>
        </w:tc>
        <w:tc>
          <w:tcPr>
            <w:tcW w:w="881"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Учебные положения на мат в два хода в дебюте, миттельшпиле и эндшпиле (начале, середине и конце игры). Защита от мата.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r>
      <w:tr w:rsidR="00550D8E" w:rsidRPr="000E3082" w:rsidTr="00550D8E">
        <w:trPr>
          <w:trHeight w:val="3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14.</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два хода в эндшпиле.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15.</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Достижение мата без жертвы материала. Учебные положения на мат в два хода в миттельшпиле.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r>
      <w:tr w:rsidR="00550D8E" w:rsidRPr="000E3082" w:rsidTr="00550D8E">
        <w:trPr>
          <w:trHeight w:val="361"/>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16.</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два хода в дебюте.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r>
      <w:tr w:rsidR="00550D8E" w:rsidRPr="000E3082" w:rsidTr="00550D8E">
        <w:trPr>
          <w:trHeight w:val="303"/>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u w:val="single"/>
                <w:lang w:eastAsia="ru-RU"/>
              </w:rPr>
              <w:t>6. Шахматная комбинация.</w:t>
            </w:r>
          </w:p>
        </w:tc>
        <w:tc>
          <w:tcPr>
            <w:tcW w:w="881"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Темы комбинаций. Тема отвлечения. Дидактические игры и задания «Объяви мат в два хода».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17.</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Темы комбинаций. Тема отвлечения.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18.</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завлечения.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завлечения. Дидактические игры и задания «Объяви мат в два хода».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19.</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Матовые комбинации. Тема блокировки.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блокировки.  Дидактические игры и задания «Объяви мат в два хода».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20.</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разрушения королевского прикрытия.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разрушения королевского прикрытия. Дидактические игры и задания «Объяви мат в два хода».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21.</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освобождения пространства. Тема уничтожения защиты. Тема «рентгена».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Тема освобождения пространства. Тема уничтожения защиты. Тема «рентгена». Дидактические игры и задания «Объяви мат в два хода».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22.</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Другие шахматные комбинации и сочетание приемов.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Матовые комбинации. Другие шахматные комбинации и сочетание приемов.  Дидактические игры и задания «Объяви мат в два хода».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23.</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отвлечения. Тема завлечения.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отвлечения. Тема завлечения. Дидактические игры и задания «Выигрыш материала».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24.</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Комбинации, ведущие к достижению материального перевеса. Тема уничтожения защиты. Тема связки.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уничтожения защиты. Тема связки.  Дидактические игры и задания «Выигрыш материала».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25.</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освобождения пространства. Тема перекрытия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освобождения пространства. Тема перекрытия.  Дидактические игры и задания «Выигрыш материала».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26.</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Комбинации, ведущие к достижению материального перевеса. Тема превращения пешки.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Тема превращения пешки.  Дидактические игры и задания «Проведи пешку в ферзи».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27.</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 xml:space="preserve">Комбинации, ведущие к достижению материального перевеса. Сочетание тактических приемов.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ведущие к достижению материального перевеса. Сочетание тактических приемов.  Дидактические игры и задания «Выигрыш материала».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28.</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для достижения ничьей. Патовые комбинации.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для достижения ничьей. Патовые комбинации.  Дидактические игры и задания «Сделай ничью».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29.</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для достижения ничьей. Комбинации на вечный шах.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Комбинации для достижения ничьей. Комбинации на вечный шах.  Дидактические игры и задания «Сделай ничью».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30.</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Типичные комбинации в дебюте.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Типичные комбинации в дебюте. Дидактические игры и задания «Проведи комбинацию». Игровая практика.</w:t>
            </w:r>
          </w:p>
        </w:tc>
      </w:tr>
      <w:tr w:rsidR="00550D8E" w:rsidRPr="000E3082" w:rsidTr="00550D8E">
        <w:trPr>
          <w:trHeight w:val="299"/>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31.</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Типичные комбинации в дебюте (более сложные примеры).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Типичные комбинации в дебюте (более сложные примеры). Дидактические игры и задания «Проведи комбинацию». Игровая практика.</w:t>
            </w:r>
          </w:p>
        </w:tc>
      </w:tr>
      <w:tr w:rsidR="00550D8E" w:rsidRPr="000E3082" w:rsidTr="00550D8E">
        <w:trPr>
          <w:trHeight w:val="145"/>
        </w:trPr>
        <w:tc>
          <w:tcPr>
            <w:tcW w:w="48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Повторение программного материала</w:t>
            </w:r>
          </w:p>
        </w:tc>
        <w:tc>
          <w:tcPr>
            <w:tcW w:w="881"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 изученного за первый и второй год обучения</w:t>
            </w:r>
          </w:p>
        </w:tc>
        <w:tc>
          <w:tcPr>
            <w:tcW w:w="2516"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145"/>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32.</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игры и задания. Игровая практика.</w:t>
            </w:r>
          </w:p>
        </w:tc>
      </w:tr>
      <w:tr w:rsidR="00550D8E" w:rsidRPr="000E3082" w:rsidTr="00550D8E">
        <w:trPr>
          <w:trHeight w:val="218"/>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33.</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игры и задания. Игровая практика.</w:t>
            </w:r>
          </w:p>
        </w:tc>
      </w:tr>
      <w:tr w:rsidR="00550D8E" w:rsidRPr="000E3082" w:rsidTr="00550D8E">
        <w:trPr>
          <w:trHeight w:val="218"/>
        </w:trPr>
        <w:tc>
          <w:tcPr>
            <w:tcW w:w="48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34.</w:t>
            </w:r>
          </w:p>
        </w:tc>
        <w:tc>
          <w:tcPr>
            <w:tcW w:w="111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51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игры и задания. Игровая практика.</w:t>
            </w:r>
          </w:p>
        </w:tc>
      </w:tr>
    </w:tbl>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Тематическое планирование</w:t>
      </w:r>
    </w:p>
    <w:p w:rsidR="00550D8E" w:rsidRPr="000E3082" w:rsidRDefault="000E3082"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курса «Шахматы</w:t>
      </w:r>
      <w:r w:rsidR="00550D8E" w:rsidRPr="000E3082">
        <w:rPr>
          <w:rFonts w:ascii="Times New Roman" w:eastAsia="Times New Roman" w:hAnsi="Times New Roman" w:cs="Times New Roman"/>
          <w:b/>
          <w:bCs/>
          <w:color w:val="000000"/>
          <w:sz w:val="24"/>
          <w:szCs w:val="24"/>
          <w:lang w:eastAsia="ru-RU"/>
        </w:rPr>
        <w:t>»</w:t>
      </w: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3 класс</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2943"/>
        <w:gridCol w:w="1681"/>
        <w:gridCol w:w="3859"/>
      </w:tblGrid>
      <w:tr w:rsidR="00550D8E" w:rsidRPr="000E3082" w:rsidTr="00550D8E">
        <w:trPr>
          <w:trHeight w:val="284"/>
        </w:trPr>
        <w:tc>
          <w:tcPr>
            <w:tcW w:w="48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w:t>
            </w:r>
          </w:p>
        </w:tc>
        <w:tc>
          <w:tcPr>
            <w:tcW w:w="1577"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Тема занятия</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Содержание</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Педагогические условия</w:t>
            </w:r>
          </w:p>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Интеграция</w:t>
            </w:r>
          </w:p>
        </w:tc>
      </w:tr>
      <w:tr w:rsidR="00550D8E" w:rsidRPr="000E3082" w:rsidTr="00550D8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r>
      <w:tr w:rsidR="00550D8E" w:rsidRPr="000E3082" w:rsidTr="00550D8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Повторение изученного материала.</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 изученного за год обучения</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Игровая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изученного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Шахматная нотация. Обозначение горизонталей, вертикалей, полей. Обозначение шахматных фигур и терминов. Запись начального положения. Краткая и полная шахматная нотация. Запись шахматной партии. Ценность шахматных фигур. Пример </w:t>
            </w:r>
            <w:proofErr w:type="spellStart"/>
            <w:r w:rsidRPr="000E3082">
              <w:rPr>
                <w:rFonts w:ascii="Times New Roman" w:eastAsia="Times New Roman" w:hAnsi="Times New Roman" w:cs="Times New Roman"/>
                <w:sz w:val="24"/>
                <w:szCs w:val="24"/>
                <w:lang w:eastAsia="ru-RU"/>
              </w:rPr>
              <w:t>матования</w:t>
            </w:r>
            <w:proofErr w:type="spellEnd"/>
            <w:r w:rsidRPr="000E3082">
              <w:rPr>
                <w:rFonts w:ascii="Times New Roman" w:eastAsia="Times New Roman" w:hAnsi="Times New Roman" w:cs="Times New Roman"/>
                <w:sz w:val="24"/>
                <w:szCs w:val="24"/>
                <w:lang w:eastAsia="ru-RU"/>
              </w:rPr>
              <w:t xml:space="preserve"> одинокого короля. Решение учебных положений на мат в два хода без жертвы материала и с жертвой материала (из учебника второго года обучения).</w:t>
            </w:r>
          </w:p>
        </w:tc>
      </w:tr>
      <w:tr w:rsidR="00550D8E" w:rsidRPr="000E3082" w:rsidTr="00550D8E">
        <w:trPr>
          <w:trHeight w:val="1347"/>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Практика </w:t>
            </w:r>
            <w:proofErr w:type="spellStart"/>
            <w:r w:rsidRPr="000E3082">
              <w:rPr>
                <w:rFonts w:ascii="Times New Roman" w:eastAsia="Times New Roman" w:hAnsi="Times New Roman" w:cs="Times New Roman"/>
                <w:sz w:val="24"/>
                <w:szCs w:val="24"/>
                <w:lang w:eastAsia="ru-RU"/>
              </w:rPr>
              <w:t>матования</w:t>
            </w:r>
            <w:proofErr w:type="spellEnd"/>
            <w:r w:rsidRPr="000E3082">
              <w:rPr>
                <w:rFonts w:ascii="Times New Roman" w:eastAsia="Times New Roman" w:hAnsi="Times New Roman" w:cs="Times New Roman"/>
                <w:sz w:val="24"/>
                <w:szCs w:val="24"/>
                <w:lang w:eastAsia="ru-RU"/>
              </w:rPr>
              <w:t xml:space="preserve"> одинокого короля (дети играют попарно). </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 с записью шахматной партии</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p>
        </w:tc>
      </w:tr>
      <w:tr w:rsidR="00550D8E" w:rsidRPr="000E3082" w:rsidTr="00550D8E">
        <w:trPr>
          <w:trHeight w:val="998"/>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5</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sz w:val="24"/>
                <w:szCs w:val="24"/>
                <w:lang w:eastAsia="ru-RU"/>
              </w:rPr>
              <w:t>ОСНОВЫ ДЕБЮТА.</w:t>
            </w:r>
            <w:r w:rsidRPr="000E3082">
              <w:rPr>
                <w:rFonts w:ascii="Times New Roman" w:eastAsia="Times New Roman" w:hAnsi="Times New Roman" w:cs="Times New Roman"/>
                <w:sz w:val="24"/>
                <w:szCs w:val="24"/>
                <w:lang w:eastAsia="ru-RU"/>
              </w:rPr>
              <w:t xml:space="preserve"> Двух- и трехходовые партии. </w:t>
            </w:r>
          </w:p>
        </w:tc>
        <w:tc>
          <w:tcPr>
            <w:tcW w:w="872"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Игровая практика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Выявление причин поражения в них одной из сторон. Дидактическое задание “Мат в 1 ход” (на втором либо третьем ходу партии).</w:t>
            </w:r>
          </w:p>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p>
        </w:tc>
      </w:tr>
      <w:tr w:rsidR="00550D8E" w:rsidRPr="000E3082" w:rsidTr="00550D8E">
        <w:trPr>
          <w:trHeight w:val="687"/>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6</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задания “Мат в 1 ход”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848"/>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7</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Невыгодность раннего ввода в игру ладей и ферзя.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“Поймай ладью”, “Поймай ферзя”.</w:t>
            </w:r>
          </w:p>
        </w:tc>
      </w:tr>
      <w:tr w:rsidR="00550D8E" w:rsidRPr="000E3082" w:rsidTr="00550D8E">
        <w:trPr>
          <w:trHeight w:val="370"/>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Решение заданий “Поймай ладью”, “Поймай ферзя”. </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“Поставь детский мат”, “Защитись от мата</w:t>
            </w:r>
          </w:p>
        </w:tc>
      </w:tr>
      <w:tr w:rsidR="00550D8E" w:rsidRPr="000E3082" w:rsidTr="00550D8E">
        <w:trPr>
          <w:trHeight w:val="370"/>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9</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Игра “на мат” с первых ходов партии. Детский мат. Защита.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22"/>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10</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Решение заданий.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1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Вариации на тему детского мата. Другие угрозы быстрого мата в дебюте. Защита. Как отражать скороспелый дебютный наскок противника. </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“Поставь детский мат”, “Мат в 1 ход”, “Защитись от мата”.</w:t>
            </w:r>
          </w:p>
        </w:tc>
      </w:tr>
      <w:tr w:rsidR="00550D8E" w:rsidRPr="000E3082" w:rsidTr="00550D8E">
        <w:trPr>
          <w:trHeight w:val="41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1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w:t>
            </w:r>
            <w:proofErr w:type="spellStart"/>
            <w:r w:rsidRPr="000E3082">
              <w:rPr>
                <w:rFonts w:ascii="Times New Roman" w:eastAsia="Times New Roman" w:hAnsi="Times New Roman" w:cs="Times New Roman"/>
                <w:sz w:val="24"/>
                <w:szCs w:val="24"/>
                <w:lang w:eastAsia="ru-RU"/>
              </w:rPr>
              <w:t>Повторюшка</w:t>
            </w:r>
            <w:proofErr w:type="spellEnd"/>
            <w:r w:rsidRPr="000E3082">
              <w:rPr>
                <w:rFonts w:ascii="Times New Roman" w:eastAsia="Times New Roman" w:hAnsi="Times New Roman" w:cs="Times New Roman"/>
                <w:sz w:val="24"/>
                <w:szCs w:val="24"/>
                <w:lang w:eastAsia="ru-RU"/>
              </w:rPr>
              <w:t>-хрюшка” (черные копируют ходы белых). Наказание “</w:t>
            </w:r>
            <w:proofErr w:type="spellStart"/>
            <w:r w:rsidRPr="000E3082">
              <w:rPr>
                <w:rFonts w:ascii="Times New Roman" w:eastAsia="Times New Roman" w:hAnsi="Times New Roman" w:cs="Times New Roman"/>
                <w:sz w:val="24"/>
                <w:szCs w:val="24"/>
                <w:lang w:eastAsia="ru-RU"/>
              </w:rPr>
              <w:t>повторюшек</w:t>
            </w:r>
            <w:proofErr w:type="spellEnd"/>
            <w:r w:rsidRPr="000E3082">
              <w:rPr>
                <w:rFonts w:ascii="Times New Roman" w:eastAsia="Times New Roman" w:hAnsi="Times New Roman" w:cs="Times New Roman"/>
                <w:sz w:val="24"/>
                <w:szCs w:val="24"/>
                <w:lang w:eastAsia="ru-RU"/>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“Поставь мат в 1 ход “</w:t>
            </w:r>
            <w:proofErr w:type="spellStart"/>
            <w:r w:rsidRPr="000E3082">
              <w:rPr>
                <w:rFonts w:ascii="Times New Roman" w:eastAsia="Times New Roman" w:hAnsi="Times New Roman" w:cs="Times New Roman"/>
                <w:sz w:val="24"/>
                <w:szCs w:val="24"/>
                <w:lang w:eastAsia="ru-RU"/>
              </w:rPr>
              <w:t>повторюшке</w:t>
            </w:r>
            <w:proofErr w:type="spellEnd"/>
            <w:r w:rsidRPr="000E3082">
              <w:rPr>
                <w:rFonts w:ascii="Times New Roman" w:eastAsia="Times New Roman" w:hAnsi="Times New Roman" w:cs="Times New Roman"/>
                <w:sz w:val="24"/>
                <w:szCs w:val="24"/>
                <w:lang w:eastAsia="ru-RU"/>
              </w:rPr>
              <w:t>”, “Выиграй фигуру у “</w:t>
            </w:r>
            <w:proofErr w:type="spellStart"/>
            <w:r w:rsidRPr="000E3082">
              <w:rPr>
                <w:rFonts w:ascii="Times New Roman" w:eastAsia="Times New Roman" w:hAnsi="Times New Roman" w:cs="Times New Roman"/>
                <w:sz w:val="24"/>
                <w:szCs w:val="24"/>
                <w:lang w:eastAsia="ru-RU"/>
              </w:rPr>
              <w:t>повторюшки</w:t>
            </w:r>
            <w:proofErr w:type="spellEnd"/>
            <w:r w:rsidRPr="000E3082">
              <w:rPr>
                <w:rFonts w:ascii="Times New Roman" w:eastAsia="Times New Roman" w:hAnsi="Times New Roman" w:cs="Times New Roman"/>
                <w:sz w:val="24"/>
                <w:szCs w:val="24"/>
                <w:lang w:eastAsia="ru-RU"/>
              </w:rPr>
              <w:t>”.</w:t>
            </w:r>
          </w:p>
        </w:tc>
      </w:tr>
      <w:tr w:rsidR="00550D8E" w:rsidRPr="000E3082" w:rsidTr="00550D8E">
        <w:trPr>
          <w:trHeight w:val="45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577"/>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15</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Принципы игры в дебюте. Быстрейшее развитие фигур. Темпы. Гамбиты. </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Дидактическое задание “Выведи фигуру”.</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574"/>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16</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задания “Выведи фигуру</w:t>
            </w:r>
            <w:proofErr w:type="gramStart"/>
            <w:r w:rsidRPr="000E3082">
              <w:rPr>
                <w:rFonts w:ascii="Times New Roman" w:eastAsia="Times New Roman" w:hAnsi="Times New Roman" w:cs="Times New Roman"/>
                <w:sz w:val="24"/>
                <w:szCs w:val="24"/>
                <w:lang w:eastAsia="ru-RU"/>
              </w:rPr>
              <w:t>”..</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574"/>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17</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 Наказание за несоблюдение принципа быстрейшего развития фигур. “</w:t>
            </w:r>
            <w:proofErr w:type="spellStart"/>
            <w:r w:rsidRPr="000E3082">
              <w:rPr>
                <w:rFonts w:ascii="Times New Roman" w:eastAsia="Times New Roman" w:hAnsi="Times New Roman" w:cs="Times New Roman"/>
                <w:sz w:val="24"/>
                <w:szCs w:val="24"/>
                <w:lang w:eastAsia="ru-RU"/>
              </w:rPr>
              <w:t>Пешкоедство</w:t>
            </w:r>
            <w:proofErr w:type="spellEnd"/>
            <w:r w:rsidRPr="000E3082">
              <w:rPr>
                <w:rFonts w:ascii="Times New Roman" w:eastAsia="Times New Roman" w:hAnsi="Times New Roman" w:cs="Times New Roman"/>
                <w:sz w:val="24"/>
                <w:szCs w:val="24"/>
                <w:lang w:eastAsia="ru-RU"/>
              </w:rPr>
              <w:t xml:space="preserve">”. Неразумность игры в дебюте одними пешками (с исключениями из правила).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“Мат в два хода”, “Выигрыш материала”, “Накажи “</w:t>
            </w:r>
            <w:proofErr w:type="spellStart"/>
            <w:r w:rsidRPr="000E3082">
              <w:rPr>
                <w:rFonts w:ascii="Times New Roman" w:eastAsia="Times New Roman" w:hAnsi="Times New Roman" w:cs="Times New Roman"/>
                <w:sz w:val="24"/>
                <w:szCs w:val="24"/>
                <w:lang w:eastAsia="ru-RU"/>
              </w:rPr>
              <w:t>пешкоеда</w:t>
            </w:r>
            <w:proofErr w:type="spellEnd"/>
            <w:r w:rsidRPr="000E3082">
              <w:rPr>
                <w:rFonts w:ascii="Times New Roman" w:eastAsia="Times New Roman" w:hAnsi="Times New Roman" w:cs="Times New Roman"/>
                <w:sz w:val="24"/>
                <w:szCs w:val="24"/>
                <w:lang w:eastAsia="ru-RU"/>
              </w:rPr>
              <w:t>”, “Можно ли побить пешку?”.</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8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8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19</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Принципы игры в дебюте. Борьба за центр. Гамбит Эванса. Королевский гамбит. Ферзевый гамбит. </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“Захвати центр”, “Выиграй фигуру”.</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20</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Принципы игры в дебюте. Безопасное положение короля. Рокировка.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Дидактические задания “Можно ли сделать рокировку?”, “В какую сторону можно рокировать?”, “Поставь мат в 1 ход </w:t>
            </w:r>
            <w:proofErr w:type="spellStart"/>
            <w:r w:rsidRPr="000E3082">
              <w:rPr>
                <w:rFonts w:ascii="Times New Roman" w:eastAsia="Times New Roman" w:hAnsi="Times New Roman" w:cs="Times New Roman"/>
                <w:sz w:val="24"/>
                <w:szCs w:val="24"/>
                <w:lang w:eastAsia="ru-RU"/>
              </w:rPr>
              <w:t>нерокированному</w:t>
            </w:r>
            <w:proofErr w:type="spellEnd"/>
            <w:r w:rsidRPr="000E3082">
              <w:rPr>
                <w:rFonts w:ascii="Times New Roman" w:eastAsia="Times New Roman" w:hAnsi="Times New Roman" w:cs="Times New Roman"/>
                <w:sz w:val="24"/>
                <w:szCs w:val="24"/>
                <w:lang w:eastAsia="ru-RU"/>
              </w:rPr>
              <w:t xml:space="preserve"> королю”, “Поставь мат в 2 хода </w:t>
            </w:r>
            <w:proofErr w:type="spellStart"/>
            <w:r w:rsidRPr="000E3082">
              <w:rPr>
                <w:rFonts w:ascii="Times New Roman" w:eastAsia="Times New Roman" w:hAnsi="Times New Roman" w:cs="Times New Roman"/>
                <w:sz w:val="24"/>
                <w:szCs w:val="24"/>
                <w:lang w:eastAsia="ru-RU"/>
              </w:rPr>
              <w:t>нерокированному</w:t>
            </w:r>
            <w:proofErr w:type="spellEnd"/>
            <w:r w:rsidRPr="000E3082">
              <w:rPr>
                <w:rFonts w:ascii="Times New Roman" w:eastAsia="Times New Roman" w:hAnsi="Times New Roman" w:cs="Times New Roman"/>
                <w:sz w:val="24"/>
                <w:szCs w:val="24"/>
                <w:lang w:eastAsia="ru-RU"/>
              </w:rPr>
              <w:t xml:space="preserve"> королю”, “Не получат ли белые мат в 1 ход, если рокируют?”.</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Принципы игры в дебюте. Гармоничное пешечное расположение. Какие бывают пешки.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“Чем бить черную фигуру?”, “</w:t>
            </w:r>
            <w:proofErr w:type="spellStart"/>
            <w:r w:rsidRPr="000E3082">
              <w:rPr>
                <w:rFonts w:ascii="Times New Roman" w:eastAsia="Times New Roman" w:hAnsi="Times New Roman" w:cs="Times New Roman"/>
                <w:sz w:val="24"/>
                <w:szCs w:val="24"/>
                <w:lang w:eastAsia="ru-RU"/>
              </w:rPr>
              <w:t>Сдвой</w:t>
            </w:r>
            <w:proofErr w:type="spellEnd"/>
            <w:r w:rsidRPr="000E3082">
              <w:rPr>
                <w:rFonts w:ascii="Times New Roman" w:eastAsia="Times New Roman" w:hAnsi="Times New Roman" w:cs="Times New Roman"/>
                <w:sz w:val="24"/>
                <w:szCs w:val="24"/>
                <w:lang w:eastAsia="ru-RU"/>
              </w:rPr>
              <w:t xml:space="preserve"> противнику пешки”.</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25</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Связка в дебюте. Полная и неполная связка.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“Выиграй фигуру”, “</w:t>
            </w:r>
            <w:proofErr w:type="spellStart"/>
            <w:r w:rsidRPr="000E3082">
              <w:rPr>
                <w:rFonts w:ascii="Times New Roman" w:eastAsia="Times New Roman" w:hAnsi="Times New Roman" w:cs="Times New Roman"/>
                <w:sz w:val="24"/>
                <w:szCs w:val="24"/>
                <w:lang w:eastAsia="ru-RU"/>
              </w:rPr>
              <w:t>Сдвой</w:t>
            </w:r>
            <w:proofErr w:type="spellEnd"/>
            <w:r w:rsidRPr="000E3082">
              <w:rPr>
                <w:rFonts w:ascii="Times New Roman" w:eastAsia="Times New Roman" w:hAnsi="Times New Roman" w:cs="Times New Roman"/>
                <w:sz w:val="24"/>
                <w:szCs w:val="24"/>
                <w:lang w:eastAsia="ru-RU"/>
              </w:rPr>
              <w:t xml:space="preserve"> противнику пешки”, “Успешное развязывание”.</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26</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27</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Очень коротко о дебютах. Открытые, полуоткрытые и закрытые дебюты.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29</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Типичные комбинации в дебюте.</w:t>
            </w:r>
          </w:p>
        </w:tc>
        <w:tc>
          <w:tcPr>
            <w:tcW w:w="872"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 изученного за второй и третий год обучения</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Дидактические игры и задания. Игровая практика.</w:t>
            </w: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30</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Типичные комбинации в дебюте (более сложные примеры).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4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4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4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4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bl>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Тематическое планирование</w:t>
      </w:r>
    </w:p>
    <w:p w:rsidR="00550D8E" w:rsidRPr="000E3082" w:rsidRDefault="000E3082"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курса «Шахматы</w:t>
      </w:r>
      <w:r w:rsidR="00550D8E" w:rsidRPr="000E3082">
        <w:rPr>
          <w:rFonts w:ascii="Times New Roman" w:eastAsia="Times New Roman" w:hAnsi="Times New Roman" w:cs="Times New Roman"/>
          <w:b/>
          <w:bCs/>
          <w:color w:val="000000"/>
          <w:sz w:val="24"/>
          <w:szCs w:val="24"/>
          <w:lang w:eastAsia="ru-RU"/>
        </w:rPr>
        <w:t>»</w:t>
      </w:r>
    </w:p>
    <w:p w:rsidR="00550D8E" w:rsidRPr="000E3082" w:rsidRDefault="00550D8E" w:rsidP="00550D8E">
      <w:pPr>
        <w:shd w:val="clear" w:color="auto" w:fill="FFFFFF"/>
        <w:spacing w:before="67" w:after="0" w:line="240" w:lineRule="auto"/>
        <w:ind w:right="24"/>
        <w:jc w:val="center"/>
        <w:rPr>
          <w:rFonts w:ascii="Times New Roman" w:eastAsia="Times New Roman" w:hAnsi="Times New Roman" w:cs="Times New Roman"/>
          <w:b/>
          <w:bCs/>
          <w:color w:val="000000"/>
          <w:sz w:val="24"/>
          <w:szCs w:val="24"/>
          <w:lang w:eastAsia="ru-RU"/>
        </w:rPr>
      </w:pPr>
      <w:r w:rsidRPr="000E3082">
        <w:rPr>
          <w:rFonts w:ascii="Times New Roman" w:eastAsia="Times New Roman" w:hAnsi="Times New Roman" w:cs="Times New Roman"/>
          <w:b/>
          <w:bCs/>
          <w:color w:val="000000"/>
          <w:sz w:val="24"/>
          <w:szCs w:val="24"/>
          <w:lang w:eastAsia="ru-RU"/>
        </w:rPr>
        <w:t>4 класс</w:t>
      </w: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2943"/>
        <w:gridCol w:w="1681"/>
        <w:gridCol w:w="3859"/>
      </w:tblGrid>
      <w:tr w:rsidR="00550D8E" w:rsidRPr="000E3082" w:rsidTr="00550D8E">
        <w:trPr>
          <w:trHeight w:val="284"/>
        </w:trPr>
        <w:tc>
          <w:tcPr>
            <w:tcW w:w="486"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w:t>
            </w:r>
          </w:p>
        </w:tc>
        <w:tc>
          <w:tcPr>
            <w:tcW w:w="1577"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Тема занятия</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Содержание</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Педагогические условия</w:t>
            </w:r>
          </w:p>
          <w:p w:rsidR="00550D8E" w:rsidRPr="000E3082" w:rsidRDefault="00550D8E" w:rsidP="00550D8E">
            <w:pPr>
              <w:spacing w:after="0" w:line="240" w:lineRule="auto"/>
              <w:jc w:val="center"/>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color w:val="000000"/>
                <w:sz w:val="24"/>
                <w:szCs w:val="24"/>
                <w:lang w:eastAsia="ru-RU"/>
              </w:rPr>
              <w:t>Интеграция</w:t>
            </w:r>
          </w:p>
        </w:tc>
      </w:tr>
      <w:tr w:rsidR="00550D8E" w:rsidRPr="000E3082" w:rsidTr="00550D8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r>
      <w:tr w:rsidR="00550D8E" w:rsidRPr="000E3082" w:rsidTr="00550D8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u w:val="single"/>
                <w:lang w:eastAsia="ru-RU"/>
              </w:rPr>
            </w:pPr>
            <w:r w:rsidRPr="000E3082">
              <w:rPr>
                <w:rFonts w:ascii="Times New Roman" w:eastAsia="Times New Roman" w:hAnsi="Times New Roman" w:cs="Times New Roman"/>
                <w:b/>
                <w:color w:val="000000"/>
                <w:sz w:val="24"/>
                <w:szCs w:val="24"/>
                <w:u w:val="single"/>
                <w:lang w:eastAsia="ru-RU"/>
              </w:rPr>
              <w:t>Повторение изученного материала.</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программного материала, изученного за год обучения</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Игровая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3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Повторение изученного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Игровая практика</w:t>
            </w:r>
          </w:p>
        </w:tc>
      </w:tr>
      <w:tr w:rsidR="00550D8E" w:rsidRPr="000E3082" w:rsidTr="00550D8E">
        <w:trPr>
          <w:trHeight w:val="1347"/>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b/>
                <w:sz w:val="24"/>
                <w:szCs w:val="24"/>
                <w:lang w:eastAsia="ru-RU"/>
              </w:rPr>
              <w:t>ОСНОВЫ МИТТЕЛЬШПИЛЯ.</w:t>
            </w:r>
            <w:r w:rsidRPr="000E3082">
              <w:rPr>
                <w:rFonts w:ascii="Times New Roman" w:eastAsia="Times New Roman" w:hAnsi="Times New Roman" w:cs="Times New Roman"/>
                <w:sz w:val="24"/>
                <w:szCs w:val="24"/>
                <w:lang w:eastAsia="ru-RU"/>
              </w:rPr>
              <w:t xml:space="preserve"> Самые общие рекомендации о том, как играть в миттельшпиле.</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p>
        </w:tc>
      </w:tr>
      <w:tr w:rsidR="00550D8E" w:rsidRPr="000E3082" w:rsidTr="00550D8E">
        <w:trPr>
          <w:trHeight w:val="404"/>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5</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jc w:val="both"/>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Дидактическое задание “Выигрыш материала</w:t>
            </w:r>
          </w:p>
        </w:tc>
      </w:tr>
      <w:tr w:rsidR="00550D8E" w:rsidRPr="000E3082" w:rsidTr="00550D8E">
        <w:trPr>
          <w:trHeight w:val="687"/>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6</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Тактические приемы. Связка в миттельшпиле. Двойной удар</w:t>
            </w:r>
            <w:proofErr w:type="gramStart"/>
            <w:r w:rsidRPr="000E3082">
              <w:rPr>
                <w:rFonts w:ascii="Times New Roman" w:eastAsia="Times New Roman" w:hAnsi="Times New Roman" w:cs="Times New Roman"/>
                <w:sz w:val="24"/>
                <w:szCs w:val="24"/>
                <w:lang w:eastAsia="ru-RU"/>
              </w:rPr>
              <w:t>. ”</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989"/>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7</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Тактические приемы. Открытое нападение. Открытый шах. Двойной шах.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Дидактическое задание “Выигрыш материала”.</w:t>
            </w:r>
          </w:p>
        </w:tc>
      </w:tr>
      <w:tr w:rsidR="00550D8E" w:rsidRPr="000E3082" w:rsidTr="00550D8E">
        <w:trPr>
          <w:trHeight w:val="370"/>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Решение задания “Выигрыш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“Объяви мат в 3 хода”, “Выигрыш материала”.</w:t>
            </w:r>
          </w:p>
        </w:tc>
      </w:tr>
      <w:tr w:rsidR="00550D8E" w:rsidRPr="000E3082" w:rsidTr="00550D8E">
        <w:trPr>
          <w:trHeight w:val="370"/>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9</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Матовые комбинации (на мат в 3 хода) и комбинации, ведущие к достижению материального перевеса. Темы завлечения, отвлечения, блокировки.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322"/>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10</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Решение заданий.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1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Матовые комбинации и комбинации, ведущие к достижению материального перевеса. Темы разрушения королевского прикрытия, освобождения пространства, уничтожения защиты. </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“Объяви мат в 3 хода”, “Выигрыш материала”.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76"/>
        </w:trPr>
        <w:tc>
          <w:tcPr>
            <w:tcW w:w="486"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12</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1577"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vMerge w:val="restar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“Объяви мат в 3 хода”, “Выигрыш материала”.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5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Матовые комбинации и комбинации, ведущие к достижению материального перевеса. Темы связки, “рентгена”, перекрытия.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714"/>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8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15</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b/>
                <w:color w:val="000000"/>
                <w:sz w:val="24"/>
                <w:szCs w:val="24"/>
                <w:lang w:eastAsia="ru-RU"/>
              </w:rPr>
            </w:pPr>
            <w:r w:rsidRPr="000E3082">
              <w:rPr>
                <w:rFonts w:ascii="Times New Roman" w:eastAsia="Times New Roman" w:hAnsi="Times New Roman" w:cs="Times New Roman"/>
                <w:sz w:val="24"/>
                <w:szCs w:val="24"/>
                <w:lang w:eastAsia="ru-RU"/>
              </w:rPr>
              <w:t xml:space="preserve">.Матовые комбинации и комбинации, ведущие к достижению материального перевеса. Другие темы комбинаций и сочетание тематических приемов. </w:t>
            </w:r>
          </w:p>
        </w:tc>
        <w:tc>
          <w:tcPr>
            <w:tcW w:w="872"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vMerge w:val="restar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“Объяви мат в 3 хода”, “Выигрыш материала”.</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16</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81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17</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Комбинации для достижения ничьей. Патовые комбинации. Комбинации на вечный шах.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Дидактическое задание “Сделай ничью”.</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 “Сделай ничью”.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832"/>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19</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Классическое наследие. “Бессмертная” партия. “Вечнозеленая” партия.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20</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b/>
                <w:sz w:val="24"/>
                <w:szCs w:val="24"/>
                <w:lang w:eastAsia="ru-RU"/>
              </w:rPr>
              <w:t>ОСНОВЫ ЭНДШПИЛЯ.</w:t>
            </w:r>
            <w:r w:rsidRPr="000E3082">
              <w:rPr>
                <w:rFonts w:ascii="Times New Roman" w:eastAsia="Times New Roman" w:hAnsi="Times New Roman" w:cs="Times New Roman"/>
                <w:sz w:val="24"/>
                <w:szCs w:val="24"/>
                <w:lang w:eastAsia="ru-RU"/>
              </w:rPr>
              <w:t xml:space="preserve"> Ладья против ладьи. Ферзь против ферзя. Ферзь против ладьи (простые случаи).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Дидактические задания “Мат в 2 хода”, “Мат в 3 хода”, “Выигрыш фигуры”.</w:t>
            </w: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 xml:space="preserve">Ферзь против слона. Ферзь против коня. Ладья против слона (простые случаи). Ладья против коня (простые случаи).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“Мат в 2 хода”, “Мат в 3 хода”, “Выигрыш фигуры”.</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47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112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25</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0E3082">
              <w:rPr>
                <w:rFonts w:ascii="Times New Roman" w:eastAsia="Times New Roman" w:hAnsi="Times New Roman" w:cs="Times New Roman"/>
                <w:sz w:val="24"/>
                <w:szCs w:val="24"/>
                <w:lang w:eastAsia="ru-RU"/>
              </w:rPr>
              <w:t>Матование</w:t>
            </w:r>
            <w:proofErr w:type="spellEnd"/>
            <w:r w:rsidRPr="000E3082">
              <w:rPr>
                <w:rFonts w:ascii="Times New Roman" w:eastAsia="Times New Roman" w:hAnsi="Times New Roman" w:cs="Times New Roman"/>
                <w:sz w:val="24"/>
                <w:szCs w:val="24"/>
                <w:lang w:eastAsia="ru-RU"/>
              </w:rPr>
              <w:t xml:space="preserve"> двумя слонами (простые случаи). </w:t>
            </w:r>
            <w:proofErr w:type="spellStart"/>
            <w:r w:rsidRPr="000E3082">
              <w:rPr>
                <w:rFonts w:ascii="Times New Roman" w:eastAsia="Times New Roman" w:hAnsi="Times New Roman" w:cs="Times New Roman"/>
                <w:sz w:val="24"/>
                <w:szCs w:val="24"/>
                <w:lang w:eastAsia="ru-RU"/>
              </w:rPr>
              <w:t>Матование</w:t>
            </w:r>
            <w:proofErr w:type="spellEnd"/>
            <w:r w:rsidRPr="000E3082">
              <w:rPr>
                <w:rFonts w:ascii="Times New Roman" w:eastAsia="Times New Roman" w:hAnsi="Times New Roman" w:cs="Times New Roman"/>
                <w:sz w:val="24"/>
                <w:szCs w:val="24"/>
                <w:lang w:eastAsia="ru-RU"/>
              </w:rPr>
              <w:t xml:space="preserve"> слоном и конем (простые случаи). </w:t>
            </w:r>
          </w:p>
        </w:tc>
        <w:tc>
          <w:tcPr>
            <w:tcW w:w="872"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“Мат в 2 хода”, “Мат в 3 хода”.</w:t>
            </w:r>
          </w:p>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r>
      <w:tr w:rsidR="00550D8E" w:rsidRPr="000E3082" w:rsidTr="00550D8E">
        <w:trPr>
          <w:trHeight w:val="561"/>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26</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112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27</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Пешка против короля. Когда пешка проходит в ферзи без помощи своего короля. Правило “квадрата”. </w:t>
            </w:r>
          </w:p>
        </w:tc>
        <w:tc>
          <w:tcPr>
            <w:tcW w:w="872"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Дидактическое задание “Квадрат”.</w:t>
            </w:r>
          </w:p>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557"/>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112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28</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Пешка против короля. Белая пешка на седьмой и шестой горизонталях. Король помогает своей пешке. Оппозиция. </w:t>
            </w:r>
          </w:p>
        </w:tc>
        <w:tc>
          <w:tcPr>
            <w:tcW w:w="872"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“Мат в 2 хода”, “Мат в 3 хода”, “Проведи пешку в ферзи”, “Выигрыш или ничья?”, “Куда отступить королем?”.</w:t>
            </w:r>
          </w:p>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56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30</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112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31</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Пешка против короля. Белая пешка на пятой горизонтали. Король ведет свою пешку за собой. </w:t>
            </w:r>
          </w:p>
        </w:tc>
        <w:tc>
          <w:tcPr>
            <w:tcW w:w="872"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“Мат в 3 хода”, “Проведи пешку в ферзи”, “Выигрыш или ничья?”, “Куда отступить королем?”.</w:t>
            </w:r>
          </w:p>
        </w:tc>
      </w:tr>
      <w:tr w:rsidR="00550D8E" w:rsidRPr="000E3082" w:rsidTr="00550D8E">
        <w:trPr>
          <w:trHeight w:val="545"/>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32</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Решение заданий</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1126"/>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33</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 Удивительные ничейные положения. Два коня против короля. Слон и пешка против короля. Конь и пешка против короля. </w:t>
            </w:r>
          </w:p>
        </w:tc>
        <w:tc>
          <w:tcPr>
            <w:tcW w:w="872"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Дидактические задания “Куда отступить королем?”, “Путь к ничьей”.</w:t>
            </w:r>
          </w:p>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r w:rsidR="00550D8E" w:rsidRPr="000E3082" w:rsidTr="00550D8E">
        <w:trPr>
          <w:trHeight w:val="588"/>
        </w:trPr>
        <w:tc>
          <w:tcPr>
            <w:tcW w:w="486"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color w:val="000000"/>
                <w:sz w:val="24"/>
                <w:szCs w:val="24"/>
                <w:lang w:eastAsia="ru-RU"/>
              </w:rPr>
              <w:t>34</w:t>
            </w:r>
          </w:p>
        </w:tc>
        <w:tc>
          <w:tcPr>
            <w:tcW w:w="1577"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sz w:val="24"/>
                <w:szCs w:val="24"/>
                <w:lang w:eastAsia="ru-RU"/>
              </w:rPr>
              <w:t>Повторение программного материала.</w:t>
            </w:r>
            <w:r w:rsidRPr="000E3082">
              <w:rPr>
                <w:rFonts w:ascii="Times New Roman" w:eastAsia="Times New Roman" w:hAnsi="Times New Roman" w:cs="Times New Roman"/>
                <w:sz w:val="24"/>
                <w:szCs w:val="24"/>
                <w:lang w:eastAsia="ru-RU"/>
              </w:rPr>
              <w:t xml:space="preserve"> Решение заданий</w:t>
            </w:r>
          </w:p>
        </w:tc>
        <w:tc>
          <w:tcPr>
            <w:tcW w:w="872" w:type="pct"/>
            <w:tcBorders>
              <w:top w:val="single" w:sz="4" w:space="0" w:color="auto"/>
              <w:left w:val="single" w:sz="4" w:space="0" w:color="auto"/>
              <w:bottom w:val="single" w:sz="4" w:space="0" w:color="auto"/>
              <w:right w:val="single" w:sz="4" w:space="0" w:color="auto"/>
            </w:tcBorders>
            <w:hideMark/>
          </w:tcPr>
          <w:p w:rsidR="00550D8E" w:rsidRPr="000E3082" w:rsidRDefault="00550D8E" w:rsidP="00550D8E">
            <w:pPr>
              <w:spacing w:after="0" w:line="240" w:lineRule="auto"/>
              <w:rPr>
                <w:rFonts w:ascii="Times New Roman" w:eastAsia="Times New Roman" w:hAnsi="Times New Roman" w:cs="Times New Roman"/>
                <w:color w:val="000000"/>
                <w:sz w:val="24"/>
                <w:szCs w:val="24"/>
                <w:lang w:eastAsia="ru-RU"/>
              </w:rPr>
            </w:pPr>
            <w:r w:rsidRPr="000E3082">
              <w:rPr>
                <w:rFonts w:ascii="Times New Roman" w:eastAsia="Times New Roman" w:hAnsi="Times New Roman" w:cs="Times New Roman"/>
                <w:sz w:val="24"/>
                <w:szCs w:val="24"/>
                <w:lang w:eastAsia="ru-RU"/>
              </w:rPr>
              <w:t>Игровая практика</w:t>
            </w:r>
          </w:p>
        </w:tc>
        <w:tc>
          <w:tcPr>
            <w:tcW w:w="2065" w:type="pct"/>
            <w:tcBorders>
              <w:top w:val="single" w:sz="4" w:space="0" w:color="auto"/>
              <w:left w:val="single" w:sz="4" w:space="0" w:color="auto"/>
              <w:bottom w:val="single" w:sz="4" w:space="0" w:color="auto"/>
              <w:right w:val="single" w:sz="4" w:space="0" w:color="auto"/>
            </w:tcBorders>
          </w:tcPr>
          <w:p w:rsidR="00550D8E" w:rsidRPr="000E3082" w:rsidRDefault="00550D8E" w:rsidP="00550D8E">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50D8E" w:rsidRPr="000E3082" w:rsidRDefault="00550D8E" w:rsidP="00550D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3082">
        <w:rPr>
          <w:rFonts w:ascii="Times New Roman" w:eastAsia="Times New Roman" w:hAnsi="Times New Roman" w:cs="Times New Roman"/>
          <w:b/>
          <w:bCs/>
          <w:sz w:val="24"/>
          <w:szCs w:val="24"/>
          <w:lang w:eastAsia="ru-RU"/>
        </w:rPr>
        <w:t>Список литературы</w:t>
      </w:r>
    </w:p>
    <w:p w:rsidR="00550D8E" w:rsidRPr="000E3082" w:rsidRDefault="00550D8E" w:rsidP="00550D8E">
      <w:pPr>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Примерные программы внеурочной деятельности. Начальное и основное образование / под ред. </w:t>
      </w:r>
      <w:proofErr w:type="spellStart"/>
      <w:r w:rsidRPr="000E3082">
        <w:rPr>
          <w:rFonts w:ascii="Times New Roman" w:eastAsia="Times New Roman" w:hAnsi="Times New Roman" w:cs="Times New Roman"/>
          <w:sz w:val="24"/>
          <w:szCs w:val="24"/>
          <w:lang w:eastAsia="ru-RU"/>
        </w:rPr>
        <w:t>В.А.Горского</w:t>
      </w:r>
      <w:proofErr w:type="spellEnd"/>
      <w:r w:rsidRPr="000E3082">
        <w:rPr>
          <w:rFonts w:ascii="Times New Roman" w:eastAsia="Times New Roman" w:hAnsi="Times New Roman" w:cs="Times New Roman"/>
          <w:sz w:val="24"/>
          <w:szCs w:val="24"/>
          <w:lang w:eastAsia="ru-RU"/>
        </w:rPr>
        <w:t xml:space="preserve"> – М.: Просвещение, 2011.</w:t>
      </w:r>
    </w:p>
    <w:p w:rsidR="00550D8E" w:rsidRPr="000E3082" w:rsidRDefault="00550D8E" w:rsidP="00550D8E">
      <w:pPr>
        <w:numPr>
          <w:ilvl w:val="0"/>
          <w:numId w:val="6"/>
        </w:numPr>
        <w:shd w:val="clear" w:color="auto" w:fill="FFFFFF"/>
        <w:spacing w:after="0" w:line="240" w:lineRule="auto"/>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 Министерство образования и науки Рос. Федерации. – М.: Просвещение,2011.</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Волшебные фигуры, или Шахматы для детей 2–5 лет. – М.: Новая школа, 1994.</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Волшебный шахматный мешочек. – Испания: Издательский центр </w:t>
      </w:r>
      <w:proofErr w:type="spellStart"/>
      <w:r w:rsidRPr="000E3082">
        <w:rPr>
          <w:rFonts w:ascii="Times New Roman" w:eastAsia="Times New Roman" w:hAnsi="Times New Roman" w:cs="Times New Roman"/>
          <w:sz w:val="24"/>
          <w:szCs w:val="24"/>
          <w:lang w:eastAsia="ru-RU"/>
        </w:rPr>
        <w:t>Маркота</w:t>
      </w:r>
      <w:proofErr w:type="spellEnd"/>
      <w:r w:rsidRPr="000E3082">
        <w:rPr>
          <w:rFonts w:ascii="Times New Roman" w:eastAsia="Times New Roman" w:hAnsi="Times New Roman" w:cs="Times New Roman"/>
          <w:sz w:val="24"/>
          <w:szCs w:val="24"/>
          <w:lang w:eastAsia="ru-RU"/>
        </w:rPr>
        <w:t>. Международная шахматная Академия Г. Каспарова, 1992.</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Необыкновенные шахматные приключения. </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Приключения в Шахматной стране. – М.: Педагогика, 1991.</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Удивительные приключения в Шахматной стране. – М.: </w:t>
      </w:r>
      <w:proofErr w:type="spellStart"/>
      <w:r w:rsidRPr="000E3082">
        <w:rPr>
          <w:rFonts w:ascii="Times New Roman" w:eastAsia="Times New Roman" w:hAnsi="Times New Roman" w:cs="Times New Roman"/>
          <w:sz w:val="24"/>
          <w:szCs w:val="24"/>
          <w:lang w:eastAsia="ru-RU"/>
        </w:rPr>
        <w:t>Поматур</w:t>
      </w:r>
      <w:proofErr w:type="spellEnd"/>
      <w:r w:rsidRPr="000E3082">
        <w:rPr>
          <w:rFonts w:ascii="Times New Roman" w:eastAsia="Times New Roman" w:hAnsi="Times New Roman" w:cs="Times New Roman"/>
          <w:sz w:val="24"/>
          <w:szCs w:val="24"/>
          <w:lang w:eastAsia="ru-RU"/>
        </w:rPr>
        <w:t>, 2000.</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Шахматы для самых маленьких. – М.: </w:t>
      </w:r>
      <w:proofErr w:type="spellStart"/>
      <w:r w:rsidRPr="000E3082">
        <w:rPr>
          <w:rFonts w:ascii="Times New Roman" w:eastAsia="Times New Roman" w:hAnsi="Times New Roman" w:cs="Times New Roman"/>
          <w:sz w:val="24"/>
          <w:szCs w:val="24"/>
          <w:lang w:eastAsia="ru-RU"/>
        </w:rPr>
        <w:t>Астрель</w:t>
      </w:r>
      <w:proofErr w:type="spellEnd"/>
      <w:r w:rsidRPr="000E3082">
        <w:rPr>
          <w:rFonts w:ascii="Times New Roman" w:eastAsia="Times New Roman" w:hAnsi="Times New Roman" w:cs="Times New Roman"/>
          <w:sz w:val="24"/>
          <w:szCs w:val="24"/>
          <w:lang w:eastAsia="ru-RU"/>
        </w:rPr>
        <w:t>, АСТ, 2000.</w:t>
      </w:r>
    </w:p>
    <w:p w:rsidR="00550D8E" w:rsidRPr="000E3082" w:rsidRDefault="00550D8E" w:rsidP="00550D8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p>
    <w:p w:rsidR="00550D8E" w:rsidRPr="0023394B" w:rsidRDefault="00550D8E" w:rsidP="0023394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Сухин</w:t>
      </w:r>
      <w:proofErr w:type="spellEnd"/>
      <w:r w:rsidRPr="000E3082">
        <w:rPr>
          <w:rFonts w:ascii="Times New Roman" w:eastAsia="Times New Roman" w:hAnsi="Times New Roman" w:cs="Times New Roman"/>
          <w:sz w:val="24"/>
          <w:szCs w:val="24"/>
          <w:lang w:eastAsia="ru-RU"/>
        </w:rPr>
        <w:t xml:space="preserve"> И. Шахматы, первый год, или Учусь и учу: Пособие для учителя – Обнинск: Духовное возрождение, 1999.</w:t>
      </w:r>
    </w:p>
    <w:p w:rsidR="00550D8E" w:rsidRPr="000E3082" w:rsidRDefault="00550D8E" w:rsidP="00550D8E">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Авербах Ю., Бейлин М. Шахматный самоучитель. М., Сов. Россия, </w:t>
      </w:r>
      <w:smartTag w:uri="urn:schemas-microsoft-com:office:smarttags" w:element="metricconverter">
        <w:smartTagPr>
          <w:attr w:name="ProductID" w:val="1970 г"/>
        </w:smartTagPr>
        <w:r w:rsidRPr="000E3082">
          <w:rPr>
            <w:rFonts w:ascii="Times New Roman" w:eastAsia="Times New Roman" w:hAnsi="Times New Roman" w:cs="Times New Roman"/>
            <w:sz w:val="24"/>
            <w:szCs w:val="24"/>
            <w:lang w:eastAsia="ru-RU"/>
          </w:rPr>
          <w:t>1970 г</w:t>
        </w:r>
      </w:smartTag>
      <w:r w:rsidRPr="000E3082">
        <w:rPr>
          <w:rFonts w:ascii="Times New Roman" w:eastAsia="Times New Roman" w:hAnsi="Times New Roman" w:cs="Times New Roman"/>
          <w:sz w:val="24"/>
          <w:szCs w:val="24"/>
          <w:lang w:eastAsia="ru-RU"/>
        </w:rPr>
        <w:t>.</w:t>
      </w:r>
    </w:p>
    <w:p w:rsidR="00550D8E" w:rsidRPr="000E3082" w:rsidRDefault="00550D8E" w:rsidP="00550D8E">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Бондаревский</w:t>
      </w:r>
      <w:proofErr w:type="spellEnd"/>
      <w:r w:rsidRPr="000E3082">
        <w:rPr>
          <w:rFonts w:ascii="Times New Roman" w:eastAsia="Times New Roman" w:hAnsi="Times New Roman" w:cs="Times New Roman"/>
          <w:sz w:val="24"/>
          <w:szCs w:val="24"/>
          <w:lang w:eastAsia="ru-RU"/>
        </w:rPr>
        <w:t xml:space="preserve"> И. Учитесь играть в шахматы. М., </w:t>
      </w:r>
      <w:proofErr w:type="spellStart"/>
      <w:r w:rsidRPr="000E3082">
        <w:rPr>
          <w:rFonts w:ascii="Times New Roman" w:eastAsia="Times New Roman" w:hAnsi="Times New Roman" w:cs="Times New Roman"/>
          <w:sz w:val="24"/>
          <w:szCs w:val="24"/>
          <w:lang w:eastAsia="ru-RU"/>
        </w:rPr>
        <w:t>ФиС</w:t>
      </w:r>
      <w:proofErr w:type="spellEnd"/>
      <w:r w:rsidRPr="000E308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999 г"/>
        </w:smartTagPr>
        <w:r w:rsidRPr="000E3082">
          <w:rPr>
            <w:rFonts w:ascii="Times New Roman" w:eastAsia="Times New Roman" w:hAnsi="Times New Roman" w:cs="Times New Roman"/>
            <w:sz w:val="24"/>
            <w:szCs w:val="24"/>
            <w:lang w:eastAsia="ru-RU"/>
          </w:rPr>
          <w:t>1999 г</w:t>
        </w:r>
      </w:smartTag>
      <w:r w:rsidRPr="000E3082">
        <w:rPr>
          <w:rFonts w:ascii="Times New Roman" w:eastAsia="Times New Roman" w:hAnsi="Times New Roman" w:cs="Times New Roman"/>
          <w:sz w:val="24"/>
          <w:szCs w:val="24"/>
          <w:lang w:eastAsia="ru-RU"/>
        </w:rPr>
        <w:t>.</w:t>
      </w:r>
    </w:p>
    <w:p w:rsidR="00550D8E" w:rsidRPr="000E3082" w:rsidRDefault="00550D8E" w:rsidP="00550D8E">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Бронштейн Д., Самоучитель шахматной игры. </w:t>
      </w:r>
      <w:proofErr w:type="spellStart"/>
      <w:r w:rsidRPr="000E3082">
        <w:rPr>
          <w:rFonts w:ascii="Times New Roman" w:eastAsia="Times New Roman" w:hAnsi="Times New Roman" w:cs="Times New Roman"/>
          <w:sz w:val="24"/>
          <w:szCs w:val="24"/>
          <w:lang w:eastAsia="ru-RU"/>
        </w:rPr>
        <w:t>ФиС</w:t>
      </w:r>
      <w:proofErr w:type="spellEnd"/>
      <w:r w:rsidRPr="000E3082">
        <w:rPr>
          <w:rFonts w:ascii="Times New Roman" w:eastAsia="Times New Roman" w:hAnsi="Times New Roman" w:cs="Times New Roman"/>
          <w:sz w:val="24"/>
          <w:szCs w:val="24"/>
          <w:lang w:eastAsia="ru-RU"/>
        </w:rPr>
        <w:t>, 1982.</w:t>
      </w:r>
    </w:p>
    <w:p w:rsidR="00550D8E" w:rsidRPr="000E3082" w:rsidRDefault="00550D8E" w:rsidP="00550D8E">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Журавлев Н. Шаг за шагом. М., </w:t>
      </w:r>
      <w:proofErr w:type="spellStart"/>
      <w:r w:rsidRPr="000E3082">
        <w:rPr>
          <w:rFonts w:ascii="Times New Roman" w:eastAsia="Times New Roman" w:hAnsi="Times New Roman" w:cs="Times New Roman"/>
          <w:sz w:val="24"/>
          <w:szCs w:val="24"/>
          <w:lang w:eastAsia="ru-RU"/>
        </w:rPr>
        <w:t>ФиС</w:t>
      </w:r>
      <w:proofErr w:type="spellEnd"/>
      <w:r w:rsidRPr="000E3082">
        <w:rPr>
          <w:rFonts w:ascii="Times New Roman" w:eastAsia="Times New Roman" w:hAnsi="Times New Roman" w:cs="Times New Roman"/>
          <w:sz w:val="24"/>
          <w:szCs w:val="24"/>
          <w:lang w:eastAsia="ru-RU"/>
        </w:rPr>
        <w:t>, 1986 .</w:t>
      </w:r>
    </w:p>
    <w:p w:rsidR="00550D8E" w:rsidRPr="000E3082" w:rsidRDefault="00550D8E" w:rsidP="00550D8E">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E3082">
        <w:rPr>
          <w:rFonts w:ascii="Times New Roman" w:eastAsia="Times New Roman" w:hAnsi="Times New Roman" w:cs="Times New Roman"/>
          <w:sz w:val="24"/>
          <w:szCs w:val="24"/>
          <w:lang w:eastAsia="ru-RU"/>
        </w:rPr>
        <w:t xml:space="preserve">Капабланка Х.Р. Учебник шахматной игры. М., </w:t>
      </w:r>
      <w:proofErr w:type="spellStart"/>
      <w:r w:rsidRPr="000E3082">
        <w:rPr>
          <w:rFonts w:ascii="Times New Roman" w:eastAsia="Times New Roman" w:hAnsi="Times New Roman" w:cs="Times New Roman"/>
          <w:sz w:val="24"/>
          <w:szCs w:val="24"/>
          <w:lang w:eastAsia="ru-RU"/>
        </w:rPr>
        <w:t>ФиС</w:t>
      </w:r>
      <w:proofErr w:type="spellEnd"/>
      <w:r w:rsidRPr="000E3082">
        <w:rPr>
          <w:rFonts w:ascii="Times New Roman" w:eastAsia="Times New Roman" w:hAnsi="Times New Roman" w:cs="Times New Roman"/>
          <w:sz w:val="24"/>
          <w:szCs w:val="24"/>
          <w:lang w:eastAsia="ru-RU"/>
        </w:rPr>
        <w:t>, 1983.</w:t>
      </w:r>
    </w:p>
    <w:p w:rsidR="00550D8E" w:rsidRPr="000E3082" w:rsidRDefault="00550D8E" w:rsidP="00550D8E">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0E3082">
        <w:rPr>
          <w:rFonts w:ascii="Times New Roman" w:eastAsia="Times New Roman" w:hAnsi="Times New Roman" w:cs="Times New Roman"/>
          <w:sz w:val="24"/>
          <w:szCs w:val="24"/>
          <w:lang w:eastAsia="ru-RU"/>
        </w:rPr>
        <w:t>Костьев</w:t>
      </w:r>
      <w:proofErr w:type="spellEnd"/>
      <w:r w:rsidRPr="000E3082">
        <w:rPr>
          <w:rFonts w:ascii="Times New Roman" w:eastAsia="Times New Roman" w:hAnsi="Times New Roman" w:cs="Times New Roman"/>
          <w:sz w:val="24"/>
          <w:szCs w:val="24"/>
          <w:lang w:eastAsia="ru-RU"/>
        </w:rPr>
        <w:t xml:space="preserve"> А. Уроки шахмат. М., </w:t>
      </w:r>
      <w:proofErr w:type="spellStart"/>
      <w:r w:rsidRPr="000E3082">
        <w:rPr>
          <w:rFonts w:ascii="Times New Roman" w:eastAsia="Times New Roman" w:hAnsi="Times New Roman" w:cs="Times New Roman"/>
          <w:sz w:val="24"/>
          <w:szCs w:val="24"/>
          <w:lang w:eastAsia="ru-RU"/>
        </w:rPr>
        <w:t>ФиС</w:t>
      </w:r>
      <w:proofErr w:type="spellEnd"/>
      <w:r w:rsidRPr="000E3082">
        <w:rPr>
          <w:rFonts w:ascii="Times New Roman" w:eastAsia="Times New Roman" w:hAnsi="Times New Roman" w:cs="Times New Roman"/>
          <w:sz w:val="24"/>
          <w:szCs w:val="24"/>
          <w:lang w:eastAsia="ru-RU"/>
        </w:rPr>
        <w:t>, 1984.</w:t>
      </w:r>
    </w:p>
    <w:p w:rsidR="00550D8E" w:rsidRPr="000E3082" w:rsidRDefault="00550D8E" w:rsidP="00550D8E">
      <w:pPr>
        <w:numPr>
          <w:ilvl w:val="0"/>
          <w:numId w:val="6"/>
        </w:numPr>
        <w:shd w:val="clear" w:color="auto" w:fill="FFFFFF"/>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proofErr w:type="spellStart"/>
      <w:r w:rsidRPr="000E3082">
        <w:rPr>
          <w:rFonts w:ascii="Times New Roman" w:eastAsia="Times New Roman" w:hAnsi="Times New Roman" w:cs="Times New Roman"/>
          <w:sz w:val="24"/>
          <w:szCs w:val="24"/>
          <w:lang w:eastAsia="ru-RU"/>
        </w:rPr>
        <w:t>Костьев</w:t>
      </w:r>
      <w:proofErr w:type="spellEnd"/>
      <w:r w:rsidRPr="000E3082">
        <w:rPr>
          <w:rFonts w:ascii="Times New Roman" w:eastAsia="Times New Roman" w:hAnsi="Times New Roman" w:cs="Times New Roman"/>
          <w:sz w:val="24"/>
          <w:szCs w:val="24"/>
          <w:lang w:eastAsia="ru-RU"/>
        </w:rPr>
        <w:t xml:space="preserve"> А., Учителю о шахматах. М., Просвещение. 1999 .</w:t>
      </w:r>
    </w:p>
    <w:p w:rsidR="003B0909" w:rsidRPr="000E3082" w:rsidRDefault="003B0909">
      <w:pPr>
        <w:rPr>
          <w:rFonts w:ascii="Times New Roman" w:hAnsi="Times New Roman" w:cs="Times New Roman"/>
          <w:sz w:val="24"/>
          <w:szCs w:val="24"/>
        </w:rPr>
      </w:pPr>
    </w:p>
    <w:sectPr w:rsidR="003B0909" w:rsidRPr="000E30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7350"/>
    <w:multiLevelType w:val="singleLevel"/>
    <w:tmpl w:val="25268172"/>
    <w:lvl w:ilvl="0">
      <w:start w:val="1"/>
      <w:numFmt w:val="decimal"/>
      <w:lvlText w:val="%1."/>
      <w:legacy w:legacy="1" w:legacySpace="0" w:legacyIndent="224"/>
      <w:lvlJc w:val="left"/>
      <w:pPr>
        <w:ind w:left="0" w:firstLine="0"/>
      </w:pPr>
      <w:rPr>
        <w:rFonts w:ascii="Arial Unicode MS" w:eastAsia="Arial Unicode MS" w:hAnsi="Arial Unicode MS" w:cs="Arial Unicode MS" w:hint="eastAsia"/>
      </w:rPr>
    </w:lvl>
  </w:abstractNum>
  <w:abstractNum w:abstractNumId="1">
    <w:nsid w:val="334C2368"/>
    <w:multiLevelType w:val="hybridMultilevel"/>
    <w:tmpl w:val="2D3CDDB8"/>
    <w:lvl w:ilvl="0" w:tplc="DEEA6000">
      <w:start w:val="1"/>
      <w:numFmt w:val="bullet"/>
      <w:lvlText w:val=""/>
      <w:lvlJc w:val="left"/>
      <w:pPr>
        <w:tabs>
          <w:tab w:val="num" w:pos="900"/>
        </w:tabs>
        <w:ind w:left="90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7FD3477"/>
    <w:multiLevelType w:val="hybridMultilevel"/>
    <w:tmpl w:val="17D84012"/>
    <w:lvl w:ilvl="0" w:tplc="0419000F">
      <w:start w:val="1"/>
      <w:numFmt w:val="decimal"/>
      <w:lvlText w:val="%1."/>
      <w:lvlJc w:val="left"/>
      <w:pPr>
        <w:ind w:left="720" w:hanging="360"/>
      </w:pPr>
    </w:lvl>
    <w:lvl w:ilvl="1" w:tplc="64BE57E6">
      <w:start w:val="1"/>
      <w:numFmt w:val="decimal"/>
      <w:lvlText w:val="%2."/>
      <w:lvlJc w:val="left"/>
      <w:pPr>
        <w:ind w:left="2880" w:hanging="180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10D4948"/>
    <w:multiLevelType w:val="hybridMultilevel"/>
    <w:tmpl w:val="1748AE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2161AFF"/>
    <w:multiLevelType w:val="hybridMultilevel"/>
    <w:tmpl w:val="6394C00C"/>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5">
      <w:start w:val="1"/>
      <w:numFmt w:val="bullet"/>
      <w:lvlText w:val=""/>
      <w:lvlJc w:val="left"/>
      <w:pPr>
        <w:tabs>
          <w:tab w:val="num" w:pos="3408"/>
        </w:tabs>
        <w:ind w:left="3408" w:hanging="360"/>
      </w:pPr>
      <w:rPr>
        <w:rFonts w:ascii="Wingdings" w:hAnsi="Wingdings" w:hint="default"/>
      </w:rPr>
    </w:lvl>
    <w:lvl w:ilvl="3" w:tplc="04190001">
      <w:start w:val="1"/>
      <w:numFmt w:val="bullet"/>
      <w:lvlText w:val=""/>
      <w:lvlJc w:val="left"/>
      <w:pPr>
        <w:tabs>
          <w:tab w:val="num" w:pos="4128"/>
        </w:tabs>
        <w:ind w:left="4128" w:hanging="360"/>
      </w:pPr>
      <w:rPr>
        <w:rFonts w:ascii="Symbol" w:hAnsi="Symbol" w:hint="default"/>
      </w:rPr>
    </w:lvl>
    <w:lvl w:ilvl="4" w:tplc="04190003" w:tentative="1">
      <w:start w:val="1"/>
      <w:numFmt w:val="bullet"/>
      <w:lvlText w:val="o"/>
      <w:lvlJc w:val="left"/>
      <w:pPr>
        <w:tabs>
          <w:tab w:val="num" w:pos="4848"/>
        </w:tabs>
        <w:ind w:left="4848" w:hanging="360"/>
      </w:pPr>
      <w:rPr>
        <w:rFonts w:ascii="Courier New" w:hAnsi="Courier New" w:cs="Courier New" w:hint="default"/>
      </w:rPr>
    </w:lvl>
    <w:lvl w:ilvl="5" w:tplc="04190005" w:tentative="1">
      <w:start w:val="1"/>
      <w:numFmt w:val="bullet"/>
      <w:lvlText w:val=""/>
      <w:lvlJc w:val="left"/>
      <w:pPr>
        <w:tabs>
          <w:tab w:val="num" w:pos="5568"/>
        </w:tabs>
        <w:ind w:left="5568" w:hanging="360"/>
      </w:pPr>
      <w:rPr>
        <w:rFonts w:ascii="Wingdings" w:hAnsi="Wingdings" w:hint="default"/>
      </w:rPr>
    </w:lvl>
    <w:lvl w:ilvl="6" w:tplc="04190001" w:tentative="1">
      <w:start w:val="1"/>
      <w:numFmt w:val="bullet"/>
      <w:lvlText w:val=""/>
      <w:lvlJc w:val="left"/>
      <w:pPr>
        <w:tabs>
          <w:tab w:val="num" w:pos="6288"/>
        </w:tabs>
        <w:ind w:left="6288" w:hanging="360"/>
      </w:pPr>
      <w:rPr>
        <w:rFonts w:ascii="Symbol" w:hAnsi="Symbol" w:hint="default"/>
      </w:rPr>
    </w:lvl>
    <w:lvl w:ilvl="7" w:tplc="04190003" w:tentative="1">
      <w:start w:val="1"/>
      <w:numFmt w:val="bullet"/>
      <w:lvlText w:val="o"/>
      <w:lvlJc w:val="left"/>
      <w:pPr>
        <w:tabs>
          <w:tab w:val="num" w:pos="7008"/>
        </w:tabs>
        <w:ind w:left="7008" w:hanging="360"/>
      </w:pPr>
      <w:rPr>
        <w:rFonts w:ascii="Courier New" w:hAnsi="Courier New" w:cs="Courier New" w:hint="default"/>
      </w:rPr>
    </w:lvl>
    <w:lvl w:ilvl="8" w:tplc="04190005" w:tentative="1">
      <w:start w:val="1"/>
      <w:numFmt w:val="bullet"/>
      <w:lvlText w:val=""/>
      <w:lvlJc w:val="left"/>
      <w:pPr>
        <w:tabs>
          <w:tab w:val="num" w:pos="7728"/>
        </w:tabs>
        <w:ind w:left="7728" w:hanging="360"/>
      </w:pPr>
      <w:rPr>
        <w:rFonts w:ascii="Wingdings" w:hAnsi="Wingdings" w:hint="default"/>
      </w:rPr>
    </w:lvl>
  </w:abstractNum>
  <w:abstractNum w:abstractNumId="5">
    <w:nsid w:val="6A6D177F"/>
    <w:multiLevelType w:val="hybridMultilevel"/>
    <w:tmpl w:val="3C7A6F6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74D187B"/>
    <w:multiLevelType w:val="multilevel"/>
    <w:tmpl w:val="B38C9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7B670191"/>
    <w:multiLevelType w:val="hybridMultilevel"/>
    <w:tmpl w:val="65780EB2"/>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1">
      <w:start w:val="1"/>
      <w:numFmt w:val="bullet"/>
      <w:lvlText w:val=""/>
      <w:lvlJc w:val="left"/>
      <w:pPr>
        <w:tabs>
          <w:tab w:val="num" w:pos="3408"/>
        </w:tabs>
        <w:ind w:left="3408" w:hanging="360"/>
      </w:pPr>
      <w:rPr>
        <w:rFonts w:ascii="Symbol" w:hAnsi="Symbol" w:hint="default"/>
      </w:rPr>
    </w:lvl>
    <w:lvl w:ilvl="3" w:tplc="74EC26D0">
      <w:start w:val="1"/>
      <w:numFmt w:val="bullet"/>
      <w:lvlText w:val="o"/>
      <w:lvlJc w:val="left"/>
      <w:pPr>
        <w:tabs>
          <w:tab w:val="num" w:pos="2880"/>
        </w:tabs>
        <w:ind w:left="2880" w:hanging="360"/>
      </w:pPr>
      <w:rPr>
        <w:rFonts w:ascii="Courier New" w:hAnsi="Courier New" w:cs="Courier New" w:hint="default"/>
        <w:sz w:val="28"/>
        <w:szCs w:val="28"/>
      </w:rPr>
    </w:lvl>
    <w:lvl w:ilvl="4" w:tplc="7A405544">
      <w:start w:val="1"/>
      <w:numFmt w:val="bullet"/>
      <w:lvlText w:val="o"/>
      <w:lvlJc w:val="left"/>
      <w:pPr>
        <w:tabs>
          <w:tab w:val="num" w:pos="4848"/>
        </w:tabs>
        <w:ind w:left="4848" w:hanging="360"/>
      </w:pPr>
      <w:rPr>
        <w:rFonts w:ascii="Courier New" w:hAnsi="Courier New" w:hint="default"/>
      </w:rPr>
    </w:lvl>
    <w:lvl w:ilvl="5" w:tplc="04190005" w:tentative="1">
      <w:start w:val="1"/>
      <w:numFmt w:val="bullet"/>
      <w:lvlText w:val=""/>
      <w:lvlJc w:val="left"/>
      <w:pPr>
        <w:tabs>
          <w:tab w:val="num" w:pos="5568"/>
        </w:tabs>
        <w:ind w:left="5568" w:hanging="360"/>
      </w:pPr>
      <w:rPr>
        <w:rFonts w:ascii="Wingdings" w:hAnsi="Wingdings" w:hint="default"/>
      </w:rPr>
    </w:lvl>
    <w:lvl w:ilvl="6" w:tplc="04190001" w:tentative="1">
      <w:start w:val="1"/>
      <w:numFmt w:val="bullet"/>
      <w:lvlText w:val=""/>
      <w:lvlJc w:val="left"/>
      <w:pPr>
        <w:tabs>
          <w:tab w:val="num" w:pos="6288"/>
        </w:tabs>
        <w:ind w:left="6288" w:hanging="360"/>
      </w:pPr>
      <w:rPr>
        <w:rFonts w:ascii="Symbol" w:hAnsi="Symbol" w:hint="default"/>
      </w:rPr>
    </w:lvl>
    <w:lvl w:ilvl="7" w:tplc="04190003" w:tentative="1">
      <w:start w:val="1"/>
      <w:numFmt w:val="bullet"/>
      <w:lvlText w:val="o"/>
      <w:lvlJc w:val="left"/>
      <w:pPr>
        <w:tabs>
          <w:tab w:val="num" w:pos="7008"/>
        </w:tabs>
        <w:ind w:left="7008" w:hanging="360"/>
      </w:pPr>
      <w:rPr>
        <w:rFonts w:ascii="Courier New" w:hAnsi="Courier New" w:cs="Courier New" w:hint="default"/>
      </w:rPr>
    </w:lvl>
    <w:lvl w:ilvl="8" w:tplc="04190005" w:tentative="1">
      <w:start w:val="1"/>
      <w:numFmt w:val="bullet"/>
      <w:lvlText w:val=""/>
      <w:lvlJc w:val="left"/>
      <w:pPr>
        <w:tabs>
          <w:tab w:val="num" w:pos="7728"/>
        </w:tabs>
        <w:ind w:left="7728" w:hanging="360"/>
      </w:pPr>
      <w:rPr>
        <w:rFonts w:ascii="Wingdings" w:hAnsi="Wingding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5D"/>
    <w:rsid w:val="000E3082"/>
    <w:rsid w:val="0023394B"/>
    <w:rsid w:val="003B0909"/>
    <w:rsid w:val="00550D8E"/>
    <w:rsid w:val="006624FB"/>
    <w:rsid w:val="008A0E41"/>
    <w:rsid w:val="00AE0998"/>
    <w:rsid w:val="00C7245D"/>
    <w:rsid w:val="00FD365A"/>
    <w:rsid w:val="00FF2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50D8E"/>
  </w:style>
  <w:style w:type="character" w:styleId="a3">
    <w:name w:val="Hyperlink"/>
    <w:basedOn w:val="a0"/>
    <w:semiHidden/>
    <w:unhideWhenUsed/>
    <w:rsid w:val="00550D8E"/>
    <w:rPr>
      <w:color w:val="0000FF"/>
      <w:u w:val="single"/>
    </w:rPr>
  </w:style>
  <w:style w:type="character" w:styleId="a4">
    <w:name w:val="FollowedHyperlink"/>
    <w:basedOn w:val="a0"/>
    <w:uiPriority w:val="99"/>
    <w:semiHidden/>
    <w:unhideWhenUsed/>
    <w:rsid w:val="00550D8E"/>
    <w:rPr>
      <w:color w:val="800080" w:themeColor="followedHyperlink"/>
      <w:u w:val="single"/>
    </w:rPr>
  </w:style>
  <w:style w:type="paragraph" w:styleId="a5">
    <w:name w:val="Normal (Web)"/>
    <w:basedOn w:val="a"/>
    <w:uiPriority w:val="99"/>
    <w:unhideWhenUsed/>
    <w:rsid w:val="00550D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550D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semiHidden/>
    <w:rsid w:val="00550D8E"/>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550D8E"/>
    <w:pPr>
      <w:widowControl w:val="0"/>
      <w:tabs>
        <w:tab w:val="center" w:pos="4677"/>
        <w:tab w:val="right" w:pos="9355"/>
      </w:tabs>
      <w:autoSpaceDE w:val="0"/>
      <w:autoSpaceDN w:val="0"/>
      <w:adjustRightInd w:val="0"/>
      <w:spacing w:after="0" w:line="240" w:lineRule="auto"/>
    </w:pPr>
    <w:rPr>
      <w:rFonts w:ascii="Arial Unicode MS" w:eastAsia="Arial Unicode MS" w:hAnsi="Times New Roman" w:cs="Arial Unicode MS"/>
      <w:sz w:val="20"/>
      <w:szCs w:val="20"/>
      <w:lang w:eastAsia="ru-RU"/>
    </w:rPr>
  </w:style>
  <w:style w:type="character" w:customStyle="1" w:styleId="a9">
    <w:name w:val="Нижний колонтитул Знак"/>
    <w:basedOn w:val="a0"/>
    <w:link w:val="a8"/>
    <w:uiPriority w:val="99"/>
    <w:semiHidden/>
    <w:rsid w:val="00550D8E"/>
    <w:rPr>
      <w:rFonts w:ascii="Arial Unicode MS" w:eastAsia="Arial Unicode MS" w:hAnsi="Times New Roman" w:cs="Arial Unicode MS"/>
      <w:sz w:val="20"/>
      <w:szCs w:val="20"/>
      <w:lang w:eastAsia="ru-RU"/>
    </w:rPr>
  </w:style>
  <w:style w:type="paragraph" w:styleId="aa">
    <w:name w:val="Subtitle"/>
    <w:basedOn w:val="a"/>
    <w:next w:val="a"/>
    <w:link w:val="ab"/>
    <w:uiPriority w:val="99"/>
    <w:qFormat/>
    <w:rsid w:val="00550D8E"/>
    <w:pPr>
      <w:spacing w:after="60" w:line="240" w:lineRule="auto"/>
      <w:jc w:val="center"/>
      <w:outlineLvl w:val="1"/>
    </w:pPr>
    <w:rPr>
      <w:rFonts w:ascii="Cambria" w:eastAsia="Times New Roman" w:hAnsi="Cambria" w:cs="Times New Roman"/>
      <w:sz w:val="24"/>
      <w:szCs w:val="24"/>
      <w:lang w:eastAsia="ru-RU"/>
    </w:rPr>
  </w:style>
  <w:style w:type="character" w:customStyle="1" w:styleId="ab">
    <w:name w:val="Подзаголовок Знак"/>
    <w:basedOn w:val="a0"/>
    <w:link w:val="aa"/>
    <w:uiPriority w:val="99"/>
    <w:rsid w:val="00550D8E"/>
    <w:rPr>
      <w:rFonts w:ascii="Cambria" w:eastAsia="Times New Roman" w:hAnsi="Cambria" w:cs="Times New Roman"/>
      <w:sz w:val="24"/>
      <w:szCs w:val="24"/>
      <w:lang w:eastAsia="ru-RU"/>
    </w:rPr>
  </w:style>
  <w:style w:type="paragraph" w:styleId="ac">
    <w:name w:val="Title"/>
    <w:basedOn w:val="a"/>
    <w:next w:val="aa"/>
    <w:link w:val="ad"/>
    <w:uiPriority w:val="99"/>
    <w:qFormat/>
    <w:rsid w:val="00550D8E"/>
    <w:pPr>
      <w:suppressAutoHyphens/>
      <w:spacing w:after="0" w:line="360" w:lineRule="auto"/>
      <w:jc w:val="center"/>
    </w:pPr>
    <w:rPr>
      <w:rFonts w:ascii="Times New Roman" w:eastAsia="Times New Roman" w:hAnsi="Times New Roman" w:cs="Times New Roman"/>
      <w:b/>
      <w:sz w:val="28"/>
      <w:szCs w:val="40"/>
      <w:lang w:eastAsia="ar-SA"/>
    </w:rPr>
  </w:style>
  <w:style w:type="character" w:customStyle="1" w:styleId="ad">
    <w:name w:val="Название Знак"/>
    <w:basedOn w:val="a0"/>
    <w:link w:val="ac"/>
    <w:uiPriority w:val="99"/>
    <w:rsid w:val="00550D8E"/>
    <w:rPr>
      <w:rFonts w:ascii="Times New Roman" w:eastAsia="Times New Roman" w:hAnsi="Times New Roman" w:cs="Times New Roman"/>
      <w:b/>
      <w:sz w:val="28"/>
      <w:szCs w:val="40"/>
      <w:lang w:eastAsia="ar-SA"/>
    </w:rPr>
  </w:style>
  <w:style w:type="paragraph" w:styleId="ae">
    <w:name w:val="Body Text"/>
    <w:basedOn w:val="a"/>
    <w:link w:val="af"/>
    <w:uiPriority w:val="99"/>
    <w:semiHidden/>
    <w:unhideWhenUsed/>
    <w:rsid w:val="00550D8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semiHidden/>
    <w:rsid w:val="00550D8E"/>
    <w:rPr>
      <w:rFonts w:ascii="Times New Roman" w:eastAsia="Times New Roman" w:hAnsi="Times New Roman" w:cs="Times New Roman"/>
      <w:sz w:val="24"/>
      <w:szCs w:val="24"/>
      <w:lang w:eastAsia="ar-SA"/>
    </w:rPr>
  </w:style>
  <w:style w:type="paragraph" w:styleId="af0">
    <w:name w:val="Balloon Text"/>
    <w:basedOn w:val="a"/>
    <w:link w:val="af1"/>
    <w:uiPriority w:val="99"/>
    <w:semiHidden/>
    <w:unhideWhenUsed/>
    <w:rsid w:val="00550D8E"/>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550D8E"/>
    <w:rPr>
      <w:rFonts w:ascii="Tahoma" w:eastAsia="Times New Roman" w:hAnsi="Tahoma" w:cs="Tahoma"/>
      <w:sz w:val="16"/>
      <w:szCs w:val="16"/>
      <w:lang w:eastAsia="ru-RU"/>
    </w:rPr>
  </w:style>
  <w:style w:type="table" w:styleId="af2">
    <w:name w:val="Table Grid"/>
    <w:basedOn w:val="a1"/>
    <w:rsid w:val="00550D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sid w:val="00550D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50D8E"/>
  </w:style>
  <w:style w:type="character" w:styleId="a3">
    <w:name w:val="Hyperlink"/>
    <w:basedOn w:val="a0"/>
    <w:semiHidden/>
    <w:unhideWhenUsed/>
    <w:rsid w:val="00550D8E"/>
    <w:rPr>
      <w:color w:val="0000FF"/>
      <w:u w:val="single"/>
    </w:rPr>
  </w:style>
  <w:style w:type="character" w:styleId="a4">
    <w:name w:val="FollowedHyperlink"/>
    <w:basedOn w:val="a0"/>
    <w:uiPriority w:val="99"/>
    <w:semiHidden/>
    <w:unhideWhenUsed/>
    <w:rsid w:val="00550D8E"/>
    <w:rPr>
      <w:color w:val="800080" w:themeColor="followedHyperlink"/>
      <w:u w:val="single"/>
    </w:rPr>
  </w:style>
  <w:style w:type="paragraph" w:styleId="a5">
    <w:name w:val="Normal (Web)"/>
    <w:basedOn w:val="a"/>
    <w:uiPriority w:val="99"/>
    <w:unhideWhenUsed/>
    <w:rsid w:val="00550D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550D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semiHidden/>
    <w:rsid w:val="00550D8E"/>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550D8E"/>
    <w:pPr>
      <w:widowControl w:val="0"/>
      <w:tabs>
        <w:tab w:val="center" w:pos="4677"/>
        <w:tab w:val="right" w:pos="9355"/>
      </w:tabs>
      <w:autoSpaceDE w:val="0"/>
      <w:autoSpaceDN w:val="0"/>
      <w:adjustRightInd w:val="0"/>
      <w:spacing w:after="0" w:line="240" w:lineRule="auto"/>
    </w:pPr>
    <w:rPr>
      <w:rFonts w:ascii="Arial Unicode MS" w:eastAsia="Arial Unicode MS" w:hAnsi="Times New Roman" w:cs="Arial Unicode MS"/>
      <w:sz w:val="20"/>
      <w:szCs w:val="20"/>
      <w:lang w:eastAsia="ru-RU"/>
    </w:rPr>
  </w:style>
  <w:style w:type="character" w:customStyle="1" w:styleId="a9">
    <w:name w:val="Нижний колонтитул Знак"/>
    <w:basedOn w:val="a0"/>
    <w:link w:val="a8"/>
    <w:uiPriority w:val="99"/>
    <w:semiHidden/>
    <w:rsid w:val="00550D8E"/>
    <w:rPr>
      <w:rFonts w:ascii="Arial Unicode MS" w:eastAsia="Arial Unicode MS" w:hAnsi="Times New Roman" w:cs="Arial Unicode MS"/>
      <w:sz w:val="20"/>
      <w:szCs w:val="20"/>
      <w:lang w:eastAsia="ru-RU"/>
    </w:rPr>
  </w:style>
  <w:style w:type="paragraph" w:styleId="aa">
    <w:name w:val="Subtitle"/>
    <w:basedOn w:val="a"/>
    <w:next w:val="a"/>
    <w:link w:val="ab"/>
    <w:uiPriority w:val="99"/>
    <w:qFormat/>
    <w:rsid w:val="00550D8E"/>
    <w:pPr>
      <w:spacing w:after="60" w:line="240" w:lineRule="auto"/>
      <w:jc w:val="center"/>
      <w:outlineLvl w:val="1"/>
    </w:pPr>
    <w:rPr>
      <w:rFonts w:ascii="Cambria" w:eastAsia="Times New Roman" w:hAnsi="Cambria" w:cs="Times New Roman"/>
      <w:sz w:val="24"/>
      <w:szCs w:val="24"/>
      <w:lang w:eastAsia="ru-RU"/>
    </w:rPr>
  </w:style>
  <w:style w:type="character" w:customStyle="1" w:styleId="ab">
    <w:name w:val="Подзаголовок Знак"/>
    <w:basedOn w:val="a0"/>
    <w:link w:val="aa"/>
    <w:uiPriority w:val="99"/>
    <w:rsid w:val="00550D8E"/>
    <w:rPr>
      <w:rFonts w:ascii="Cambria" w:eastAsia="Times New Roman" w:hAnsi="Cambria" w:cs="Times New Roman"/>
      <w:sz w:val="24"/>
      <w:szCs w:val="24"/>
      <w:lang w:eastAsia="ru-RU"/>
    </w:rPr>
  </w:style>
  <w:style w:type="paragraph" w:styleId="ac">
    <w:name w:val="Title"/>
    <w:basedOn w:val="a"/>
    <w:next w:val="aa"/>
    <w:link w:val="ad"/>
    <w:uiPriority w:val="99"/>
    <w:qFormat/>
    <w:rsid w:val="00550D8E"/>
    <w:pPr>
      <w:suppressAutoHyphens/>
      <w:spacing w:after="0" w:line="360" w:lineRule="auto"/>
      <w:jc w:val="center"/>
    </w:pPr>
    <w:rPr>
      <w:rFonts w:ascii="Times New Roman" w:eastAsia="Times New Roman" w:hAnsi="Times New Roman" w:cs="Times New Roman"/>
      <w:b/>
      <w:sz w:val="28"/>
      <w:szCs w:val="40"/>
      <w:lang w:eastAsia="ar-SA"/>
    </w:rPr>
  </w:style>
  <w:style w:type="character" w:customStyle="1" w:styleId="ad">
    <w:name w:val="Название Знак"/>
    <w:basedOn w:val="a0"/>
    <w:link w:val="ac"/>
    <w:uiPriority w:val="99"/>
    <w:rsid w:val="00550D8E"/>
    <w:rPr>
      <w:rFonts w:ascii="Times New Roman" w:eastAsia="Times New Roman" w:hAnsi="Times New Roman" w:cs="Times New Roman"/>
      <w:b/>
      <w:sz w:val="28"/>
      <w:szCs w:val="40"/>
      <w:lang w:eastAsia="ar-SA"/>
    </w:rPr>
  </w:style>
  <w:style w:type="paragraph" w:styleId="ae">
    <w:name w:val="Body Text"/>
    <w:basedOn w:val="a"/>
    <w:link w:val="af"/>
    <w:uiPriority w:val="99"/>
    <w:semiHidden/>
    <w:unhideWhenUsed/>
    <w:rsid w:val="00550D8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semiHidden/>
    <w:rsid w:val="00550D8E"/>
    <w:rPr>
      <w:rFonts w:ascii="Times New Roman" w:eastAsia="Times New Roman" w:hAnsi="Times New Roman" w:cs="Times New Roman"/>
      <w:sz w:val="24"/>
      <w:szCs w:val="24"/>
      <w:lang w:eastAsia="ar-SA"/>
    </w:rPr>
  </w:style>
  <w:style w:type="paragraph" w:styleId="af0">
    <w:name w:val="Balloon Text"/>
    <w:basedOn w:val="a"/>
    <w:link w:val="af1"/>
    <w:uiPriority w:val="99"/>
    <w:semiHidden/>
    <w:unhideWhenUsed/>
    <w:rsid w:val="00550D8E"/>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550D8E"/>
    <w:rPr>
      <w:rFonts w:ascii="Tahoma" w:eastAsia="Times New Roman" w:hAnsi="Tahoma" w:cs="Tahoma"/>
      <w:sz w:val="16"/>
      <w:szCs w:val="16"/>
      <w:lang w:eastAsia="ru-RU"/>
    </w:rPr>
  </w:style>
  <w:style w:type="table" w:styleId="af2">
    <w:name w:val="Table Grid"/>
    <w:basedOn w:val="a1"/>
    <w:rsid w:val="00550D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sid w:val="00550D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984228">
      <w:bodyDiv w:val="1"/>
      <w:marLeft w:val="0"/>
      <w:marRight w:val="0"/>
      <w:marTop w:val="0"/>
      <w:marBottom w:val="0"/>
      <w:divBdr>
        <w:top w:val="none" w:sz="0" w:space="0" w:color="auto"/>
        <w:left w:val="none" w:sz="0" w:space="0" w:color="auto"/>
        <w:bottom w:val="none" w:sz="0" w:space="0" w:color="auto"/>
        <w:right w:val="none" w:sz="0" w:space="0" w:color="auto"/>
      </w:divBdr>
    </w:div>
    <w:div w:id="16971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F761-9C25-4216-87B0-4D9A11C25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6990</Words>
  <Characters>39846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Кирютина</cp:lastModifiedBy>
  <cp:revision>3</cp:revision>
  <dcterms:created xsi:type="dcterms:W3CDTF">2023-11-24T12:26:00Z</dcterms:created>
  <dcterms:modified xsi:type="dcterms:W3CDTF">2023-12-21T18:02:00Z</dcterms:modified>
</cp:coreProperties>
</file>