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1D" w:rsidRPr="0074771D" w:rsidRDefault="0074771D" w:rsidP="0074771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771D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A33F20" w:rsidRPr="0074771D" w:rsidRDefault="0074771D" w:rsidP="00A33F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1D">
        <w:rPr>
          <w:rFonts w:ascii="Times New Roman" w:hAnsi="Times New Roman" w:cs="Times New Roman"/>
          <w:b/>
          <w:sz w:val="24"/>
          <w:szCs w:val="24"/>
        </w:rPr>
        <w:t>ТЕХНОЛОГИЧЕСКАЯ КАРТА ПСИХОЛОГО-ПЕДАГОГИЧЕСКОГО МОНИТОРИНГА</w:t>
      </w:r>
    </w:p>
    <w:p w:rsidR="00AF0E93" w:rsidRPr="0074771D" w:rsidRDefault="0074771D" w:rsidP="00A33F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1D">
        <w:rPr>
          <w:rFonts w:ascii="Times New Roman" w:hAnsi="Times New Roman" w:cs="Times New Roman"/>
          <w:b/>
          <w:sz w:val="24"/>
          <w:szCs w:val="24"/>
        </w:rPr>
        <w:t>ДЛЯ ВЫЯВЛЕНИЯ ПРИЧИН ТРУДНОСТЕЙ В ОБУЧЕНИИ ОБУЧАЮЩИХСЯ</w:t>
      </w:r>
    </w:p>
    <w:p w:rsidR="0074771D" w:rsidRPr="0074771D" w:rsidRDefault="0074771D" w:rsidP="0074771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проводится в два этапа.</w:t>
      </w:r>
      <w:r w:rsidRPr="0074771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477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771D">
        <w:rPr>
          <w:rFonts w:ascii="Times New Roman" w:hAnsi="Times New Roman" w:cs="Times New Roman"/>
          <w:sz w:val="24"/>
          <w:szCs w:val="24"/>
        </w:rPr>
        <w:t>. Выявление школьной мотивации проводится с помощью предложенных диагностик и в совокупности с методом наблюдения.</w:t>
      </w:r>
      <w:proofErr w:type="gramEnd"/>
      <w:r w:rsidRPr="00747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71D" w:rsidRPr="0074771D" w:rsidRDefault="0074771D" w:rsidP="0074771D">
      <w:pPr>
        <w:pStyle w:val="a3"/>
        <w:tabs>
          <w:tab w:val="left" w:pos="993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771D">
        <w:rPr>
          <w:rFonts w:ascii="Times New Roman" w:hAnsi="Times New Roman" w:cs="Times New Roman"/>
          <w:sz w:val="24"/>
          <w:szCs w:val="24"/>
        </w:rPr>
        <w:t xml:space="preserve">. </w:t>
      </w:r>
      <w:r w:rsidRPr="0074771D">
        <w:rPr>
          <w:rFonts w:ascii="Times New Roman" w:hAnsi="Times New Roman" w:cs="Times New Roman"/>
          <w:sz w:val="24"/>
          <w:szCs w:val="24"/>
        </w:rPr>
        <w:t>Далее в зависимости от результатов, полученных после проведения первого этапа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771D">
        <w:rPr>
          <w:rFonts w:ascii="Times New Roman" w:hAnsi="Times New Roman" w:cs="Times New Roman"/>
          <w:sz w:val="24"/>
          <w:szCs w:val="24"/>
        </w:rPr>
        <w:t xml:space="preserve"> проводится второй. </w:t>
      </w:r>
    </w:p>
    <w:p w:rsidR="0074771D" w:rsidRDefault="0074771D" w:rsidP="0074771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4771D">
        <w:rPr>
          <w:rFonts w:ascii="Times New Roman" w:hAnsi="Times New Roman" w:cs="Times New Roman"/>
          <w:sz w:val="24"/>
          <w:szCs w:val="24"/>
        </w:rPr>
        <w:t xml:space="preserve">При выявлении низкой социальной мотивации проводятся диагностики, направленные на выявление социальных причин </w:t>
      </w:r>
      <w:r w:rsidRPr="0074771D">
        <w:rPr>
          <w:rFonts w:ascii="Times New Roman" w:hAnsi="Times New Roman" w:cs="Times New Roman"/>
          <w:sz w:val="24"/>
          <w:szCs w:val="24"/>
        </w:rPr>
        <w:t>слабой успешности/</w:t>
      </w:r>
      <w:r>
        <w:rPr>
          <w:rFonts w:ascii="Times New Roman" w:hAnsi="Times New Roman" w:cs="Times New Roman"/>
          <w:sz w:val="24"/>
          <w:szCs w:val="24"/>
        </w:rPr>
        <w:t xml:space="preserve"> неуспешности.</w:t>
      </w:r>
    </w:p>
    <w:p w:rsidR="00A33F20" w:rsidRDefault="0074771D" w:rsidP="0074771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4771D">
        <w:rPr>
          <w:rFonts w:ascii="Times New Roman" w:hAnsi="Times New Roman" w:cs="Times New Roman"/>
          <w:sz w:val="24"/>
          <w:szCs w:val="24"/>
        </w:rPr>
        <w:t xml:space="preserve">При выявлении низкой познавательной мотивации проводятся диагностики, направленные на выявление познавательных причин </w:t>
      </w:r>
      <w:r w:rsidRPr="0074771D">
        <w:rPr>
          <w:rFonts w:ascii="Times New Roman" w:hAnsi="Times New Roman" w:cs="Times New Roman"/>
          <w:sz w:val="24"/>
          <w:szCs w:val="24"/>
        </w:rPr>
        <w:t xml:space="preserve">слабой успешности/ неуспешности. </w:t>
      </w:r>
    </w:p>
    <w:p w:rsidR="0074771D" w:rsidRPr="0074771D" w:rsidRDefault="0074771D" w:rsidP="0074771D">
      <w:pPr>
        <w:pStyle w:val="a3"/>
        <w:tabs>
          <w:tab w:val="left" w:pos="993"/>
        </w:tabs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533"/>
        <w:gridCol w:w="2847"/>
        <w:gridCol w:w="2767"/>
        <w:gridCol w:w="2766"/>
        <w:gridCol w:w="3375"/>
      </w:tblGrid>
      <w:tr w:rsidR="00BA13BE" w:rsidRPr="0074771D" w:rsidTr="00BA13BE">
        <w:trPr>
          <w:trHeight w:val="145"/>
        </w:trPr>
        <w:tc>
          <w:tcPr>
            <w:tcW w:w="2533" w:type="dxa"/>
          </w:tcPr>
          <w:p w:rsidR="00BA13BE" w:rsidRPr="0074771D" w:rsidRDefault="00BA13BE" w:rsidP="00BA1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847" w:type="dxa"/>
          </w:tcPr>
          <w:p w:rsidR="00BA13BE" w:rsidRPr="0074771D" w:rsidRDefault="00BA13BE" w:rsidP="00343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методики</w:t>
            </w:r>
          </w:p>
        </w:tc>
        <w:tc>
          <w:tcPr>
            <w:tcW w:w="2767" w:type="dxa"/>
          </w:tcPr>
          <w:p w:rsidR="00BA13BE" w:rsidRPr="0074771D" w:rsidRDefault="00BA13BE" w:rsidP="00343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766" w:type="dxa"/>
          </w:tcPr>
          <w:p w:rsidR="00BA13BE" w:rsidRPr="0074771D" w:rsidRDefault="00BA13BE" w:rsidP="00343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b/>
                <w:sz w:val="24"/>
                <w:szCs w:val="24"/>
              </w:rPr>
              <w:t>Класс (возраст)</w:t>
            </w:r>
          </w:p>
        </w:tc>
        <w:tc>
          <w:tcPr>
            <w:tcW w:w="3375" w:type="dxa"/>
          </w:tcPr>
          <w:p w:rsidR="00BA13BE" w:rsidRPr="0074771D" w:rsidRDefault="00BA13BE" w:rsidP="00343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A13BE" w:rsidRPr="0074771D" w:rsidTr="00BA13BE">
        <w:trPr>
          <w:trHeight w:val="145"/>
        </w:trPr>
        <w:tc>
          <w:tcPr>
            <w:tcW w:w="2533" w:type="dxa"/>
            <w:vMerge w:val="restart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. Выявление школьной мотивации </w:t>
            </w:r>
          </w:p>
        </w:tc>
        <w:tc>
          <w:tcPr>
            <w:tcW w:w="284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1. Оценка школьной мотивации </w:t>
            </w:r>
            <w:proofErr w:type="gramStart"/>
            <w:r w:rsidR="0074771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74771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 (методика Н. </w:t>
            </w:r>
            <w:proofErr w:type="spellStart"/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Лускановой</w:t>
            </w:r>
            <w:proofErr w:type="spellEnd"/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6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Уровни мотивации</w:t>
            </w:r>
          </w:p>
        </w:tc>
        <w:tc>
          <w:tcPr>
            <w:tcW w:w="2766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Младшие школьный возраст (1</w:t>
            </w:r>
            <w:r w:rsidR="00747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4 классы)</w:t>
            </w:r>
          </w:p>
        </w:tc>
        <w:tc>
          <w:tcPr>
            <w:tcW w:w="3375" w:type="dxa"/>
          </w:tcPr>
          <w:p w:rsidR="00BA13BE" w:rsidRPr="0074771D" w:rsidRDefault="00BA13BE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</w:tr>
      <w:tr w:rsidR="00BA13BE" w:rsidRPr="0074771D" w:rsidTr="00BA13BE">
        <w:trPr>
          <w:trHeight w:val="145"/>
        </w:trPr>
        <w:tc>
          <w:tcPr>
            <w:tcW w:w="2533" w:type="dxa"/>
            <w:vMerge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4771D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изучения мотивации обучения обучающихся 5-11 класс</w:t>
            </w:r>
            <w:r w:rsidR="0074771D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М.И. Лукьянова, </w:t>
            </w:r>
            <w:r w:rsidR="0074771D">
              <w:rPr>
                <w:rFonts w:ascii="Times New Roman" w:hAnsi="Times New Roman" w:cs="Times New Roman"/>
                <w:sz w:val="24"/>
                <w:szCs w:val="24"/>
              </w:rPr>
              <w:t>Н.В. Калинина</w:t>
            </w:r>
          </w:p>
        </w:tc>
        <w:tc>
          <w:tcPr>
            <w:tcW w:w="276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  <w:proofErr w:type="gramStart"/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  <w:proofErr w:type="gramEnd"/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Ведущие мотивы </w:t>
            </w:r>
          </w:p>
        </w:tc>
        <w:tc>
          <w:tcPr>
            <w:tcW w:w="2766" w:type="dxa"/>
          </w:tcPr>
          <w:p w:rsidR="00BA13BE" w:rsidRPr="0074771D" w:rsidRDefault="00BA13BE" w:rsidP="0074771D">
            <w:pPr>
              <w:pStyle w:val="a5"/>
              <w:numPr>
                <w:ilvl w:val="0"/>
                <w:numId w:val="1"/>
              </w:numPr>
              <w:ind w:lef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В начале 5 класса</w:t>
            </w:r>
          </w:p>
          <w:p w:rsidR="00BA13BE" w:rsidRPr="0074771D" w:rsidRDefault="00BA13BE" w:rsidP="0074771D">
            <w:pPr>
              <w:pStyle w:val="a5"/>
              <w:numPr>
                <w:ilvl w:val="0"/>
                <w:numId w:val="1"/>
              </w:numPr>
              <w:ind w:lef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  <w:p w:rsidR="00BA13BE" w:rsidRPr="0074771D" w:rsidRDefault="00BA13BE" w:rsidP="0074771D">
            <w:pPr>
              <w:pStyle w:val="a5"/>
              <w:numPr>
                <w:ilvl w:val="0"/>
                <w:numId w:val="1"/>
              </w:numPr>
              <w:ind w:lef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  <w:p w:rsidR="00BA13BE" w:rsidRPr="0074771D" w:rsidRDefault="00BA13BE" w:rsidP="0074771D">
            <w:pPr>
              <w:pStyle w:val="a5"/>
              <w:numPr>
                <w:ilvl w:val="0"/>
                <w:numId w:val="1"/>
              </w:numPr>
              <w:ind w:lef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3375" w:type="dxa"/>
          </w:tcPr>
          <w:p w:rsidR="00BA13BE" w:rsidRPr="0074771D" w:rsidRDefault="00BA13BE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BA13BE" w:rsidRPr="0074771D" w:rsidTr="00BA13BE">
        <w:trPr>
          <w:trHeight w:val="145"/>
        </w:trPr>
        <w:tc>
          <w:tcPr>
            <w:tcW w:w="2533" w:type="dxa"/>
            <w:vMerge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3. Наблюдение</w:t>
            </w:r>
          </w:p>
        </w:tc>
        <w:tc>
          <w:tcPr>
            <w:tcW w:w="276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Данный метод используется совместно с методиками изучения мотивации</w:t>
            </w:r>
          </w:p>
        </w:tc>
        <w:tc>
          <w:tcPr>
            <w:tcW w:w="2766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375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A13BE" w:rsidRPr="0074771D" w:rsidTr="00BA13BE">
        <w:trPr>
          <w:trHeight w:val="145"/>
        </w:trPr>
        <w:tc>
          <w:tcPr>
            <w:tcW w:w="2533" w:type="dxa"/>
            <w:vMerge w:val="restart"/>
          </w:tcPr>
          <w:p w:rsidR="00BA13BE" w:rsidRPr="0074771D" w:rsidRDefault="00BA13BE" w:rsidP="005626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62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2694" w:rsidRPr="005626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47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социальных причин 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слабой успешности/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неуспешности </w:t>
            </w:r>
          </w:p>
        </w:tc>
        <w:tc>
          <w:tcPr>
            <w:tcW w:w="284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1. Проективная методика «Рисунок семьи»</w:t>
            </w:r>
          </w:p>
          <w:p w:rsidR="00BA13BE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71D" w:rsidRPr="0074771D" w:rsidRDefault="0074771D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47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Анкета для </w:t>
            </w:r>
            <w:r w:rsidR="0074771D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74771D">
              <w:rPr>
                <w:rFonts w:ascii="Times New Roman" w:hAnsi="Times New Roman" w:cs="Times New Roman"/>
                <w:bCs/>
                <w:sz w:val="24"/>
                <w:szCs w:val="24"/>
              </w:rPr>
              <w:t>уча</w:t>
            </w:r>
            <w:r w:rsidR="00747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ющихся и родителей «Взаимоотношения в </w:t>
            </w:r>
            <w:r w:rsidR="007477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семье»</w:t>
            </w:r>
          </w:p>
        </w:tc>
        <w:tc>
          <w:tcPr>
            <w:tcW w:w="276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Межличностные отношения реб</w:t>
            </w:r>
            <w:r w:rsidR="0074771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нка с родителями</w:t>
            </w: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семье, наличие семейных традиций, причин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конфликтов 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родителями и детьми</w:t>
            </w:r>
          </w:p>
        </w:tc>
        <w:tc>
          <w:tcPr>
            <w:tcW w:w="2766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Младший и средний школьный возраст</w:t>
            </w: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71D" w:rsidRDefault="0074771D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375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BA13BE" w:rsidRPr="0074771D" w:rsidTr="00BA13BE">
        <w:trPr>
          <w:trHeight w:val="145"/>
        </w:trPr>
        <w:tc>
          <w:tcPr>
            <w:tcW w:w="2533" w:type="dxa"/>
            <w:vMerge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1. Диагностика школьной тревожности: опросник </w:t>
            </w:r>
            <w:proofErr w:type="spellStart"/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2. Шкала личностной тревожности (А.М.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Прихожан)</w:t>
            </w: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3. Проективная методика для диагностики школьной тревожности (А.М.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Прихожан)</w:t>
            </w:r>
          </w:p>
        </w:tc>
        <w:tc>
          <w:tcPr>
            <w:tcW w:w="276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Уровни и характер тревожности</w:t>
            </w: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Уровни личной тревожности</w:t>
            </w: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Уровни тревожности</w:t>
            </w:r>
          </w:p>
        </w:tc>
        <w:tc>
          <w:tcPr>
            <w:tcW w:w="2766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Младший и средний школьный возраст</w:t>
            </w: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6-11 лет</w:t>
            </w: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е руководители П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BA13BE" w:rsidRPr="0074771D" w:rsidTr="00BA13BE">
        <w:trPr>
          <w:trHeight w:val="145"/>
        </w:trPr>
        <w:tc>
          <w:tcPr>
            <w:tcW w:w="2533" w:type="dxa"/>
            <w:vMerge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62694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«</w:t>
            </w:r>
            <w:r w:rsidRPr="0074771D">
              <w:rPr>
                <w:rFonts w:ascii="Times New Roman" w:hAnsi="Times New Roman" w:cs="Times New Roman"/>
                <w:bCs/>
                <w:sz w:val="24"/>
                <w:szCs w:val="24"/>
              </w:rPr>
              <w:t>Лесенка</w:t>
            </w:r>
            <w:r w:rsidR="0056269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747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(составитель </w:t>
            </w:r>
            <w:proofErr w:type="spellStart"/>
            <w:r w:rsidRPr="0074771D">
              <w:rPr>
                <w:rFonts w:ascii="Times New Roman" w:hAnsi="Times New Roman" w:cs="Times New Roman"/>
                <w:bCs/>
                <w:sz w:val="24"/>
                <w:szCs w:val="24"/>
              </w:rPr>
              <w:t>В.Г.Щур</w:t>
            </w:r>
            <w:proofErr w:type="spellEnd"/>
            <w:r w:rsidRPr="0074771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Измерение самооценки по методике </w:t>
            </w:r>
            <w:proofErr w:type="spellStart"/>
            <w:r w:rsidRPr="0074771D">
              <w:rPr>
                <w:rFonts w:ascii="Times New Roman" w:hAnsi="Times New Roman" w:cs="Times New Roman"/>
                <w:bCs/>
                <w:sz w:val="24"/>
                <w:szCs w:val="24"/>
              </w:rPr>
              <w:t>Дембо</w:t>
            </w:r>
            <w:proofErr w:type="spellEnd"/>
            <w:r w:rsidRPr="0074771D">
              <w:rPr>
                <w:rFonts w:ascii="Times New Roman" w:hAnsi="Times New Roman" w:cs="Times New Roman"/>
                <w:bCs/>
                <w:sz w:val="24"/>
                <w:szCs w:val="24"/>
              </w:rPr>
              <w:t>-Рубинштейн</w:t>
            </w:r>
            <w:r w:rsidR="0056269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76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Уровни развития самооценки</w:t>
            </w: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Уровни самооценки и притязаний</w:t>
            </w:r>
          </w:p>
        </w:tc>
        <w:tc>
          <w:tcPr>
            <w:tcW w:w="2766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</w:t>
            </w: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375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BA13BE" w:rsidRPr="0074771D" w:rsidTr="00BA13BE">
        <w:trPr>
          <w:trHeight w:val="145"/>
        </w:trPr>
        <w:tc>
          <w:tcPr>
            <w:tcW w:w="2533" w:type="dxa"/>
            <w:vMerge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Социометрия Дж. Морено</w:t>
            </w:r>
          </w:p>
        </w:tc>
        <w:tc>
          <w:tcPr>
            <w:tcW w:w="276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 участников коллектива</w:t>
            </w:r>
          </w:p>
        </w:tc>
        <w:tc>
          <w:tcPr>
            <w:tcW w:w="2766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375" w:type="dxa"/>
          </w:tcPr>
          <w:p w:rsidR="00BA13BE" w:rsidRPr="0074771D" w:rsidRDefault="00BA13BE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BA13BE" w:rsidRPr="0074771D" w:rsidTr="00BA13BE">
        <w:trPr>
          <w:trHeight w:val="145"/>
        </w:trPr>
        <w:tc>
          <w:tcPr>
            <w:tcW w:w="2533" w:type="dxa"/>
            <w:vMerge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BA13BE" w:rsidRPr="0074771D" w:rsidRDefault="00BA13BE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Карта экспертной оценки социально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адаптации Д. </w:t>
            </w:r>
            <w:proofErr w:type="spellStart"/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Стотта</w:t>
            </w:r>
            <w:proofErr w:type="spellEnd"/>
          </w:p>
        </w:tc>
        <w:tc>
          <w:tcPr>
            <w:tcW w:w="276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Особенности поведения</w:t>
            </w:r>
          </w:p>
        </w:tc>
        <w:tc>
          <w:tcPr>
            <w:tcW w:w="2766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375" w:type="dxa"/>
          </w:tcPr>
          <w:p w:rsidR="00BA13BE" w:rsidRPr="0074771D" w:rsidRDefault="00BA13BE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е руководители</w:t>
            </w:r>
          </w:p>
        </w:tc>
      </w:tr>
      <w:tr w:rsidR="00BA13BE" w:rsidRPr="0074771D" w:rsidTr="00BA13BE">
        <w:trPr>
          <w:trHeight w:val="145"/>
        </w:trPr>
        <w:tc>
          <w:tcPr>
            <w:tcW w:w="2533" w:type="dxa"/>
            <w:vMerge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BA13BE" w:rsidRPr="0074771D" w:rsidRDefault="00BA13BE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Тест отсчитывания минуты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классическая психофизиологическая проба</w:t>
            </w:r>
          </w:p>
        </w:tc>
        <w:tc>
          <w:tcPr>
            <w:tcW w:w="276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отклонения </w:t>
            </w:r>
          </w:p>
        </w:tc>
        <w:tc>
          <w:tcPr>
            <w:tcW w:w="2766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375" w:type="dxa"/>
          </w:tcPr>
          <w:p w:rsidR="00BA13BE" w:rsidRPr="0074771D" w:rsidRDefault="00562694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BA13BE"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="00BA13BE" w:rsidRPr="0074771D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BA13BE" w:rsidRPr="0074771D" w:rsidTr="00562694">
        <w:trPr>
          <w:trHeight w:val="1700"/>
        </w:trPr>
        <w:tc>
          <w:tcPr>
            <w:tcW w:w="2533" w:type="dxa"/>
            <w:vMerge w:val="restart"/>
          </w:tcPr>
          <w:p w:rsidR="00BA13BE" w:rsidRPr="0074771D" w:rsidRDefault="00BA13BE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562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2694" w:rsidRPr="005626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62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7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познавательных причин 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слабой успешности/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неуспешности </w:t>
            </w:r>
          </w:p>
        </w:tc>
        <w:tc>
          <w:tcPr>
            <w:tcW w:w="284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Методика исследования типов памяти</w:t>
            </w:r>
          </w:p>
        </w:tc>
        <w:tc>
          <w:tcPr>
            <w:tcW w:w="2767" w:type="dxa"/>
          </w:tcPr>
          <w:p w:rsidR="00BA13BE" w:rsidRPr="0074771D" w:rsidRDefault="00BA13BE" w:rsidP="00383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и особенностей развития различных видов памяти у школьников</w:t>
            </w:r>
            <w:r w:rsidR="003836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  <w:r w:rsidR="00562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зрительной, слуховой, моторной.</w:t>
            </w:r>
          </w:p>
        </w:tc>
        <w:tc>
          <w:tcPr>
            <w:tcW w:w="2766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3375" w:type="dxa"/>
          </w:tcPr>
          <w:p w:rsidR="00562694" w:rsidRDefault="00BA13BE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62694" w:rsidRDefault="00562694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A13BE" w:rsidRPr="0074771D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  <w:p w:rsidR="00BA13BE" w:rsidRPr="0074771D" w:rsidRDefault="00562694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A13BE" w:rsidRPr="0074771D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</w:p>
        </w:tc>
      </w:tr>
      <w:tr w:rsidR="00BA13BE" w:rsidRPr="0074771D" w:rsidTr="00562694">
        <w:trPr>
          <w:trHeight w:val="830"/>
        </w:trPr>
        <w:tc>
          <w:tcPr>
            <w:tcW w:w="2533" w:type="dxa"/>
            <w:vMerge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Тест «</w:t>
            </w:r>
            <w:proofErr w:type="spellStart"/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Тулуз-Пьерон</w:t>
            </w:r>
            <w:proofErr w:type="spellEnd"/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7" w:type="dxa"/>
          </w:tcPr>
          <w:p w:rsidR="00BA13BE" w:rsidRPr="0074771D" w:rsidRDefault="00BA13BE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Скорость переработки информации и концентраци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</w:t>
            </w:r>
          </w:p>
        </w:tc>
        <w:tc>
          <w:tcPr>
            <w:tcW w:w="2766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3375" w:type="dxa"/>
          </w:tcPr>
          <w:p w:rsidR="00562694" w:rsidRDefault="00BA13BE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и У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  <w:p w:rsidR="00BA13BE" w:rsidRPr="0074771D" w:rsidRDefault="00562694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A13BE" w:rsidRPr="0074771D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</w:p>
        </w:tc>
      </w:tr>
      <w:tr w:rsidR="00BA13BE" w:rsidRPr="0074771D" w:rsidTr="00BA13BE">
        <w:trPr>
          <w:trHeight w:val="967"/>
        </w:trPr>
        <w:tc>
          <w:tcPr>
            <w:tcW w:w="2533" w:type="dxa"/>
            <w:vMerge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Равена</w:t>
            </w:r>
            <w:proofErr w:type="spellEnd"/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Уровень интеллектуального развития </w:t>
            </w:r>
          </w:p>
        </w:tc>
        <w:tc>
          <w:tcPr>
            <w:tcW w:w="2766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3375" w:type="dxa"/>
          </w:tcPr>
          <w:p w:rsidR="00562694" w:rsidRDefault="00562694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  <w:p w:rsidR="00562694" w:rsidRDefault="00562694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</w:p>
          <w:p w:rsidR="00BA13BE" w:rsidRPr="0074771D" w:rsidRDefault="00562694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13BE" w:rsidRPr="0074771D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</w:tbl>
    <w:p w:rsidR="00152E5A" w:rsidRPr="00152E5A" w:rsidRDefault="00152E5A" w:rsidP="0074771D">
      <w:pPr>
        <w:pStyle w:val="a3"/>
        <w:ind w:left="720"/>
        <w:rPr>
          <w:rFonts w:ascii="Times New Roman" w:hAnsi="Times New Roman" w:cs="Times New Roman"/>
          <w:b/>
          <w:sz w:val="32"/>
          <w:szCs w:val="32"/>
        </w:rPr>
      </w:pPr>
    </w:p>
    <w:sectPr w:rsidR="00152E5A" w:rsidRPr="00152E5A" w:rsidSect="0016474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C8A"/>
    <w:multiLevelType w:val="hybridMultilevel"/>
    <w:tmpl w:val="B846E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A4F0A"/>
    <w:multiLevelType w:val="hybridMultilevel"/>
    <w:tmpl w:val="8AE2AA9C"/>
    <w:lvl w:ilvl="0" w:tplc="09F435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871E53"/>
    <w:multiLevelType w:val="hybridMultilevel"/>
    <w:tmpl w:val="EEAA87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3">
      <w:start w:val="1"/>
      <w:numFmt w:val="upperRoman"/>
      <w:lvlText w:val="%2."/>
      <w:lvlJc w:val="righ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C20"/>
    <w:rsid w:val="000246AF"/>
    <w:rsid w:val="001514FF"/>
    <w:rsid w:val="001527C4"/>
    <w:rsid w:val="00152E5A"/>
    <w:rsid w:val="0015726E"/>
    <w:rsid w:val="0016474E"/>
    <w:rsid w:val="00176BD4"/>
    <w:rsid w:val="001D36B7"/>
    <w:rsid w:val="00226C20"/>
    <w:rsid w:val="0028559B"/>
    <w:rsid w:val="00297B12"/>
    <w:rsid w:val="00305CF5"/>
    <w:rsid w:val="00343168"/>
    <w:rsid w:val="003836FC"/>
    <w:rsid w:val="003D5EC9"/>
    <w:rsid w:val="003E690D"/>
    <w:rsid w:val="003F460C"/>
    <w:rsid w:val="0049736C"/>
    <w:rsid w:val="004E02CF"/>
    <w:rsid w:val="004E03FE"/>
    <w:rsid w:val="004E6E22"/>
    <w:rsid w:val="004F2A59"/>
    <w:rsid w:val="00562694"/>
    <w:rsid w:val="005C668D"/>
    <w:rsid w:val="00616C91"/>
    <w:rsid w:val="0074771D"/>
    <w:rsid w:val="00784E11"/>
    <w:rsid w:val="00792863"/>
    <w:rsid w:val="007E77F4"/>
    <w:rsid w:val="00957B92"/>
    <w:rsid w:val="00A32D58"/>
    <w:rsid w:val="00A33F20"/>
    <w:rsid w:val="00A609EC"/>
    <w:rsid w:val="00A9605A"/>
    <w:rsid w:val="00AF0E93"/>
    <w:rsid w:val="00AF4315"/>
    <w:rsid w:val="00B11FCE"/>
    <w:rsid w:val="00B164DA"/>
    <w:rsid w:val="00B62987"/>
    <w:rsid w:val="00B6635A"/>
    <w:rsid w:val="00B74440"/>
    <w:rsid w:val="00B84B70"/>
    <w:rsid w:val="00BA13BE"/>
    <w:rsid w:val="00C079B6"/>
    <w:rsid w:val="00C20C54"/>
    <w:rsid w:val="00C27FFA"/>
    <w:rsid w:val="00C46BA3"/>
    <w:rsid w:val="00C61530"/>
    <w:rsid w:val="00CD75E0"/>
    <w:rsid w:val="00DC3243"/>
    <w:rsid w:val="00DE679F"/>
    <w:rsid w:val="00EA11E9"/>
    <w:rsid w:val="00EC1026"/>
    <w:rsid w:val="00FE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E9"/>
  </w:style>
  <w:style w:type="paragraph" w:styleId="1">
    <w:name w:val="heading 1"/>
    <w:basedOn w:val="a"/>
    <w:next w:val="a"/>
    <w:link w:val="10"/>
    <w:uiPriority w:val="9"/>
    <w:qFormat/>
    <w:rsid w:val="00DC32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0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F20"/>
    <w:pPr>
      <w:spacing w:after="0" w:line="240" w:lineRule="auto"/>
    </w:pPr>
  </w:style>
  <w:style w:type="table" w:styleId="a4">
    <w:name w:val="Table Grid"/>
    <w:basedOn w:val="a1"/>
    <w:uiPriority w:val="39"/>
    <w:rsid w:val="00A33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E70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32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C10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pavlova</cp:lastModifiedBy>
  <cp:revision>7</cp:revision>
  <dcterms:created xsi:type="dcterms:W3CDTF">2022-12-30T05:39:00Z</dcterms:created>
  <dcterms:modified xsi:type="dcterms:W3CDTF">2023-01-26T10:27:00Z</dcterms:modified>
</cp:coreProperties>
</file>