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E14" w:rsidRDefault="009A6E03" w:rsidP="00285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A6E03">
        <w:rPr>
          <w:rFonts w:ascii="Times New Roman" w:hAnsi="Times New Roman" w:cs="Times New Roman"/>
          <w:b/>
          <w:sz w:val="24"/>
          <w:szCs w:val="24"/>
        </w:rPr>
        <w:drawing>
          <wp:inline distT="0" distB="0" distL="0" distR="0">
            <wp:extent cx="6840220" cy="1880630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8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E14" w:rsidRDefault="00285E14" w:rsidP="00285E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Положение</w:t>
      </w:r>
    </w:p>
    <w:p w:rsidR="00F14C81" w:rsidRPr="00285E14" w:rsidRDefault="00285E14" w:rsidP="00285E1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о мерах социальной (материальной) поддержки обучающихся </w:t>
      </w:r>
      <w:r>
        <w:rPr>
          <w:rFonts w:ascii="Times New Roman" w:eastAsia="Times New Roman" w:hAnsi="Times New Roman" w:cs="Times New Roman"/>
          <w:sz w:val="24"/>
          <w:szCs w:val="24"/>
        </w:rPr>
        <w:t>МОУ Купанской СШ</w:t>
      </w:r>
    </w:p>
    <w:p w:rsidR="00C52965" w:rsidRPr="00285E14" w:rsidRDefault="00C52965" w:rsidP="0028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965" w:rsidRP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1. Общие положения </w:t>
      </w:r>
    </w:p>
    <w:p w:rsidR="00C52965" w:rsidRP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Настоящее Положение о мерах социальной (материальной) поддержки обучающихся общеобразовательной организации (далее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–П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>оложение) разработано в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соответствии с Федеральным законом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Российской Федерации от 29.12.2012 N 273-ФЗ "Об образовании в Российской Федерации", Законом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Ярославской области от 19.12.2008 N 65-з "Социальный кодекс Ярославской области"с дополнениями и изменениями, решением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285E14">
        <w:rPr>
          <w:rFonts w:ascii="Times New Roman" w:eastAsia="Times New Roman" w:hAnsi="Times New Roman" w:cs="Times New Roman"/>
          <w:sz w:val="24"/>
          <w:szCs w:val="24"/>
        </w:rPr>
        <w:t>Переславль-Залесской</w:t>
      </w:r>
      <w:proofErr w:type="spell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городской Думы шестого созыва от 25.09.2014 N 101 "Об утверждении Перечня категорий граждан, имеющих право на одноразовое бесплатное питание детей, посещающих муниципальные общеобразовательные организации и обучающихся по программам основного общего и среднего (полного) образования на территории г. Переславля-Залесского за счет средств бюджета города", постановлением Администрации г. Переславля-Залесского от 19 декабря 2014 года </w:t>
      </w:r>
      <w:proofErr w:type="spellStart"/>
      <w:r w:rsidRPr="00285E14">
        <w:rPr>
          <w:rFonts w:ascii="Times New Roman" w:eastAsia="Times New Roman" w:hAnsi="Times New Roman" w:cs="Times New Roman"/>
          <w:sz w:val="24"/>
          <w:szCs w:val="24"/>
        </w:rPr>
        <w:t>No</w:t>
      </w:r>
      <w:proofErr w:type="spell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ПОС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03-1934/14 «Об утверждении Порядка предоставления бесплатного питания отдельным категориям обучающихся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 муниципальных общеобразовательных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учреждениях»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>оложение определяет порядок предоставления мер социальной (материальной) поддержки обучающихся в МОУ СШ No2 г. Переславля-Залесского (далее ОУ)1.1.Предоставление мер социальной поддержки осуществляется в течение учебного года (с 1 сентября по 31 августа).1.2.Информация по вопросам оказания мер социальной поддержки предоставляется родителям (законных представителей) при личном обращении, по письменному обращению.1.3.В соответствии с постановлением Правительства Российской Федерации от 10.07.2013 г. No582 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 организации" ОУ своевременно предоставляет информацию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о действующих мерах социальной поддержки учащихся.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2. Меры социальной (материальной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)п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>оддержки и категории обучающихся, которым они предоставляются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Обучающимся предоставляются следующие меры социальной поддержки: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2.1.обеспечение на безвозмездной основе питанием детей, попадающих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под льготную категорию,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по установленным нормам, необходимым для сохранения здоровья и обеспечения жизнедеятельности несовершеннолетних.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2.2.обеспечение бесплатно учебниками и учебными пособиями,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а также учебно-методическими материалами, средствами обучения и воспитания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 пределах образовательных стандартов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всех обучающихся школы;2.3.предоставление бесплатных путевок для детей, находящихся в трудной жизненной ситуации, в лагеря дневного пребывания и загородные оздоровительные лагеря;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2.4.выплата стипендии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Губернатора Ярославской области;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2.5.предоставление ежемесячной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стипендии департамента образования Ярославской области;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2.6. предоставление ежемесячнойстипендииМэраг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.П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>ереславля-Залесского2.6. прохождение обучающимися в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соответствии с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законодательством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Российской Федерации периодических медицинских осмотров и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диспансеризации.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Право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на обеспечение на безвозмездной основе одноразовым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питанием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 соответствии с настоящим Порядком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имеют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посещающие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школу обучающиеся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следующих категорий: 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начальных классов;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из малообеспеченных семей;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из многодетных семей; 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дети-инвалиды,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дети из семей участников боевых действий, 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состоящие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на учете в противотуберкулёзном диспансере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обучающиеся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из семей, находящихся в трудной жизненной ситуации.</w:t>
      </w:r>
      <w:proofErr w:type="gramEnd"/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из семей участников ликвидации последствий катастрофы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Чернобыльской АС;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из семей, жилое помещение которых уничтожено при пожаре, в течение трех лет с момента пожара;</w:t>
      </w:r>
    </w:p>
    <w:p w:rsidR="00C52965" w:rsidRP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из семей, потерявших кормильца.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Право на обеспечение на безвозмездной основе двухразовым питанием в соответствии с настоящим Порядком имеют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посещающие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школу обучающиеся следующих категорий: 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ребёнок ОВЗ;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из многодетной/малоимущей семьи.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Одарённым детям, проявившим особые способности, добившимся высоких результатов в области образования, культуры, спорта, технического творчества и являющихся победителями областных и (или) призёрами межрегиональных, всероссийских, международных выставок, смотров, конкурсов, фестивалей, олимпиад и соревнований назначается ежемесячная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стипендия Губернатора Ярославской област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и(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>по решению совета по назначению ежемесячных губернаторских стипендий одарённым детям).Обучающимся IX, X, XI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классов муниципальных общеобразовательных учреждений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успевающим на «хорошо» и «отлично» в течение последних трёх лет;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участникам районных, городских, областных, заключительных туров всероссийской олимпиады школьников или различных смотров, конкурсов и добившимся высоких результатов;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принимающим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 активное участие в жизни общеобразовательного учреждения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 соответствии с утвержденными квотами назначаются ежемесячные стипендии департамента образования Ярославской области.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Стипендии Мэра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>. Переславля-Залесского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ежегодно утверждаются одаренным детям, проявившим способности в сфере образования и культуры.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Перечень документов для оказания меры социальной поддержки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(бесплатное питание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)М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>еры социальной поддержки учащимся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по предоставлению бесплатного питания предоставляются на основании заявления родителей (законных представителей) обучающегося и одного из следующих документов: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справки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из Управления социальной защиты населения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285E14">
        <w:rPr>
          <w:rFonts w:ascii="Times New Roman" w:eastAsia="Times New Roman" w:hAnsi="Times New Roman" w:cs="Times New Roman"/>
          <w:sz w:val="24"/>
          <w:szCs w:val="24"/>
        </w:rPr>
        <w:t>. Переславля-Залесского;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удостоверения многодетной семьи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удостоверения участника боевых действий</w:t>
      </w:r>
    </w:p>
    <w:p w:rsidR="00C52965" w:rsidRP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удостоверения участника ликвидации последствий катастрофы на Чернобыльской АЭС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справки о пожаре и уничтожении жилого помещения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свидетельства о смерти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справки, подтверждающей факт установления инвалидности, выдаваемой учреждением медико-социальной экспертизы.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справки органа опеки и попечительства с указанием, что опекуну (попечителю) не назначено денежное содержание на опекаемого (подопечного) ребёнка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справки из противотуберкулёзного диспансера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справки ПМПК.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Родители обучающихся 1-4 классов пишут только заявление на бесплатное питание.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4.Прием и рассмотрение документов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4.1.Основанием для начала оказания меры социальной поддержки является обращение в ОУ родителей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(законных представителей) учащегося с заявлением и документами, указанными в разделе 3 настоящего Порядка.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4.2.Решение о предоставлении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обучающимся</w:t>
      </w:r>
      <w:proofErr w:type="gramEnd"/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льготных путевок в городской оздоровительный лагерь при школе в летний период на основании заявления родителей (законных представителей) обучающегося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принимает Управляющий совет школы.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4.3.Решение об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обеспечении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льготным питанием в соответствии с финансированием ОУ из городского и областного бюджета на осуществление льготного питания школьников на основании поданных родителями (законными представителями) обучающихся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документов принимает директор ОУ. Издается соответствующий приказ по школе.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5. Перечень оснований для отказа или приостановки оказания меры социальной поддержки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>5.1. Основанием для отказа в предоставлении меры социальной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поддержки является: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семья обучающегося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не относится к категориям, указанным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 разделе 2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настоящего Порядка;</w:t>
      </w:r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sym w:font="Symbol" w:char="F0B7"/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родителями (законными представителями) обучающегося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не предоставлен пакет документов, предусмотренный разделом 3 настоящего Порядка.</w:t>
      </w:r>
    </w:p>
    <w:p w:rsidR="00C52965" w:rsidRP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5.2.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В случае утраты родителями (законными представителями) обучающегося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оснований в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оказании меры социальной поддержки, родители (законные представители) обучающегося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обязаны уведомить об этом ОУ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 течение 10 рабочих дней со дня утраты меры социальной поддержки.</w:t>
      </w:r>
      <w:proofErr w:type="gramEnd"/>
    </w:p>
    <w:p w:rsidR="00285E14" w:rsidRDefault="00C52965" w:rsidP="00285E1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5.3.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Родитель (законный представитель) обучающегося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вправе отказаться от оказания</w:t>
      </w:r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меры социальной поддержки.</w:t>
      </w:r>
      <w:proofErr w:type="gramEnd"/>
    </w:p>
    <w:p w:rsidR="00C52965" w:rsidRPr="00285E14" w:rsidRDefault="00C52965" w:rsidP="00285E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5E14">
        <w:rPr>
          <w:rFonts w:ascii="Times New Roman" w:eastAsia="Times New Roman" w:hAnsi="Times New Roman" w:cs="Times New Roman"/>
          <w:sz w:val="24"/>
          <w:szCs w:val="24"/>
        </w:rPr>
        <w:t xml:space="preserve">5.4. Отказ родителю (законному представителю) </w:t>
      </w:r>
      <w:proofErr w:type="gramStart"/>
      <w:r w:rsidRPr="00285E14">
        <w:rPr>
          <w:rFonts w:ascii="Times New Roman" w:eastAsia="Times New Roman" w:hAnsi="Times New Roman" w:cs="Times New Roman"/>
          <w:sz w:val="24"/>
          <w:szCs w:val="24"/>
        </w:rPr>
        <w:t>обучающегося</w:t>
      </w:r>
      <w:proofErr w:type="gramEnd"/>
      <w:r w:rsidR="00285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85E14">
        <w:rPr>
          <w:rFonts w:ascii="Times New Roman" w:eastAsia="Times New Roman" w:hAnsi="Times New Roman" w:cs="Times New Roman"/>
          <w:sz w:val="24"/>
          <w:szCs w:val="24"/>
        </w:rPr>
        <w:t>в приеме документов на оказание мер социальной поддержки не допускает</w:t>
      </w:r>
    </w:p>
    <w:sectPr w:rsidR="00C52965" w:rsidRPr="00285E14" w:rsidSect="00285E1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52965"/>
    <w:rsid w:val="00082579"/>
    <w:rsid w:val="00285E14"/>
    <w:rsid w:val="009A6E03"/>
    <w:rsid w:val="00C52965"/>
    <w:rsid w:val="00CD684A"/>
    <w:rsid w:val="00F14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C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D684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CD684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A6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6E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1125</Words>
  <Characters>6417</Characters>
  <Application>Microsoft Office Word</Application>
  <DocSecurity>0</DocSecurity>
  <Lines>53</Lines>
  <Paragraphs>15</Paragraphs>
  <ScaleCrop>false</ScaleCrop>
  <Company/>
  <LinksUpToDate>false</LinksUpToDate>
  <CharactersWithSpaces>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5</cp:revision>
  <dcterms:created xsi:type="dcterms:W3CDTF">2021-02-19T12:47:00Z</dcterms:created>
  <dcterms:modified xsi:type="dcterms:W3CDTF">2021-04-02T17:25:00Z</dcterms:modified>
</cp:coreProperties>
</file>