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A1532" w:rsidRDefault="00CA1532" w:rsidP="00CA1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53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162989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32" w:rsidRPr="00CA1532" w:rsidRDefault="00CA1532" w:rsidP="00CA1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532" w:rsidRDefault="00CA1532" w:rsidP="00CA1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532" w:rsidRDefault="00CA1532" w:rsidP="00CA15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Порядок</w:t>
      </w:r>
    </w:p>
    <w:p w:rsidR="00CA1532" w:rsidRDefault="00CA1532" w:rsidP="00CA15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оформления возникновения, изменения и прекращения образовательных отношений между муниципальным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общеобразовательным учреждением </w:t>
      </w:r>
      <w:r>
        <w:rPr>
          <w:rFonts w:ascii="Times New Roman" w:eastAsia="Times New Roman" w:hAnsi="Times New Roman" w:cs="Times New Roman"/>
          <w:sz w:val="24"/>
          <w:szCs w:val="24"/>
        </w:rPr>
        <w:t>Купанская средняя школа</w:t>
      </w:r>
    </w:p>
    <w:p w:rsidR="00CA1532" w:rsidRPr="00CA1532" w:rsidRDefault="00CA1532" w:rsidP="00CA15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>обучающимися и 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>родителями (законными представителями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1.Общие положения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1.1. Порядок оформления возникновения, изменения и прекращения образовательных отношений между муниципальным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общеобразовательным учреждением </w:t>
      </w:r>
      <w:r>
        <w:rPr>
          <w:rFonts w:ascii="Times New Roman" w:eastAsia="Times New Roman" w:hAnsi="Times New Roman" w:cs="Times New Roman"/>
          <w:sz w:val="24"/>
          <w:szCs w:val="24"/>
        </w:rPr>
        <w:t>Купанская средняя школа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>» (далее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>обучающимися и 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>родителями (законными представителями</w:t>
      </w:r>
      <w:proofErr w:type="gramStart"/>
      <w:r w:rsidRPr="00CA1532">
        <w:rPr>
          <w:rFonts w:ascii="Times New Roman" w:eastAsia="Times New Roman" w:hAnsi="Times New Roman" w:cs="Times New Roman"/>
          <w:sz w:val="24"/>
          <w:szCs w:val="24"/>
        </w:rPr>
        <w:t>)(</w:t>
      </w:r>
      <w:proofErr w:type="gramEnd"/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далее -Порядок) разработан в соответствии с Федеральным законом от 29.12.2012 </w:t>
      </w:r>
      <w:proofErr w:type="spellStart"/>
      <w:r w:rsidRPr="00CA1532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273-ФЗ «Об образовании в Российской Федерации». 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1.2.Порядок регламентирует оформление возникновения, изменения и прекращения отношений между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 и обучающимися и 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>родителями (законными представителями).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1.3.Под образовательными отношениями понимается освоение обучающимися содержания образовательных программ начального общего, основного общего, среднего общего образования.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2. Возникновение образовательных отношений.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2.1.Основанием возникновения образовательных отношений является приказ о зачислении лица на обучение в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 или для прохождения промежуточной аттестации и (или) государственной итоговой аттестации в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СШ.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2.2.Прием в школу на обучение регламентируется локальным актом школы «Положением о правилах приёма детей в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СШ.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2.3.При приеме гражданина на обучение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 знакомит его и (или) его родителей (законных представителей) со свидетельством о государственной регистрации, Уставом,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 в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СШ.</w:t>
      </w:r>
    </w:p>
    <w:p w:rsidR="00CA1532" w:rsidRP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2.4.Права и обязанности </w:t>
      </w:r>
      <w:proofErr w:type="gramStart"/>
      <w:r w:rsidRPr="00CA153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A1532">
        <w:rPr>
          <w:rFonts w:ascii="Times New Roman" w:eastAsia="Times New Roman" w:hAnsi="Times New Roman" w:cs="Times New Roman"/>
          <w:sz w:val="24"/>
          <w:szCs w:val="24"/>
        </w:rPr>
        <w:t>, предусмотренные законодательством об образовании и локальными нормативными актами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СШ, возникают у лица, принятого на обучение с даты, указанной в приказе о зачислении лица в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СШ.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3.Изменение образовательных отношений.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A1532">
        <w:rPr>
          <w:rFonts w:ascii="Times New Roman" w:eastAsia="Times New Roman" w:hAnsi="Times New Roman" w:cs="Times New Roman"/>
          <w:sz w:val="24"/>
          <w:szCs w:val="24"/>
        </w:rPr>
        <w:t>3.1.Образовательные отношения изменяются в случае изменения условий получения обучающимся образования по конкретной основной образовательной программе, повлекшего за собой изменение взаимных прав и обязанностей учащегося и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СШ.</w:t>
      </w:r>
      <w:proofErr w:type="gramEnd"/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A1532">
        <w:rPr>
          <w:rFonts w:ascii="Times New Roman" w:eastAsia="Times New Roman" w:hAnsi="Times New Roman" w:cs="Times New Roman"/>
          <w:sz w:val="24"/>
          <w:szCs w:val="24"/>
        </w:rPr>
        <w:t>3.2.Образовательные отношения могут быть изменены как по инициативе обучающегося и их родителей (законных представителей) по заявлению в письменной форме, так и по инициативе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СШ.</w:t>
      </w:r>
      <w:proofErr w:type="gramEnd"/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3.3.Образовательные отношения могут быть изменены в связи с изменениями в законодательстве Российской Федерации.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3.4.Общее образование может быть получено в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СШ, а так же вне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СШ, в форме семейного образования. Общее образование может быть получено в форме экстерната по индивидуальному учебному плану.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>Формы получения образования определяются родителями (законными представителями) несовершеннолетнего обучающегося с учетом мнения самого обучающегося.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>По медицинским показаниям (наличия медицинского заключения)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ребёнок может обучаться на дому. Ребенок, получающий образование в форме семейного образования, по решению его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lastRenderedPageBreak/>
        <w:t>родителей (законных представителей) с учетом его мнения на любом этапе обучения вправе продолжить обучение в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СШ.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3.5.Права и обязанности участников образовательных отношений, предусмотренные законодательством и локальными актами школы, изменяются </w:t>
      </w:r>
      <w:proofErr w:type="gramStart"/>
      <w:r w:rsidRPr="00CA1532">
        <w:rPr>
          <w:rFonts w:ascii="Times New Roman" w:eastAsia="Times New Roman" w:hAnsi="Times New Roman" w:cs="Times New Roman"/>
          <w:sz w:val="24"/>
          <w:szCs w:val="24"/>
        </w:rPr>
        <w:t>с даты издания</w:t>
      </w:r>
      <w:proofErr w:type="gramEnd"/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приказа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>или с иной указанной даты.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4. Прекращение образовательных отношений.</w:t>
      </w:r>
    </w:p>
    <w:p w:rsidR="00303359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4.1.Образовательные отношения прекращаются в связи с отчислением обучающегося </w:t>
      </w:r>
      <w:proofErr w:type="gramEnd"/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из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СШ: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1)в связи с получением образования (завершением обучения);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2)досрочно по основаниям, установленным законодательством об образовании.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4.2.Образовательные отношения могут быть прекращены досрочно в следующих случаях: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1)по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2)по инициативе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 в случае применения к </w:t>
      </w:r>
      <w:proofErr w:type="gramStart"/>
      <w:r w:rsidRPr="00CA1532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CA1532">
        <w:rPr>
          <w:rFonts w:ascii="Times New Roman" w:eastAsia="Times New Roman" w:hAnsi="Times New Roman" w:cs="Times New Roman"/>
          <w:sz w:val="24"/>
          <w:szCs w:val="24"/>
        </w:rPr>
        <w:t>, достигшему возраста пятнадцати лет, отчисления как меры дисциплинарного взыскания.</w:t>
      </w:r>
    </w:p>
    <w:p w:rsidR="00CA1532" w:rsidRP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3)по обстоятельствам, не зависящим от воли обучающегося или родителей (законных представителей) несовершеннолетнего обучающегося и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СШ, в том числе в случаях ликвидации школы.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4.3.Досрочное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для него каких-либо дополнительных, в том числе материальных, обязательств перед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СШ, если иное не установлено договором об образовании.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>4.4.Основанием для прекращения образовательных отношений является приказ об отчислении обучающегося из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СШ. Права и обязанности обучающегося, предусмотренные законодательством об образовании и локальными нормативными актами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СШ, прекращаются </w:t>
      </w:r>
      <w:proofErr w:type="gramStart"/>
      <w:r w:rsidRPr="00CA1532">
        <w:rPr>
          <w:rFonts w:ascii="Times New Roman" w:eastAsia="Times New Roman" w:hAnsi="Times New Roman" w:cs="Times New Roman"/>
          <w:sz w:val="24"/>
          <w:szCs w:val="24"/>
        </w:rPr>
        <w:t>с даты</w:t>
      </w:r>
      <w:proofErr w:type="gramEnd"/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его отчисления из МОУ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Купанская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 СШ. </w:t>
      </w:r>
    </w:p>
    <w:p w:rsidR="00CA1532" w:rsidRDefault="00CA1532" w:rsidP="00C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532">
        <w:rPr>
          <w:rFonts w:ascii="Times New Roman" w:eastAsia="Times New Roman" w:hAnsi="Times New Roman" w:cs="Times New Roman"/>
          <w:sz w:val="24"/>
          <w:szCs w:val="24"/>
        </w:rPr>
        <w:t xml:space="preserve">4.5.При досрочном прекращении образовательных отношений МОУ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CA1532">
        <w:rPr>
          <w:rFonts w:ascii="Times New Roman" w:eastAsia="Times New Roman" w:hAnsi="Times New Roman" w:cs="Times New Roman"/>
          <w:sz w:val="24"/>
          <w:szCs w:val="24"/>
        </w:rPr>
        <w:t>СШ в трехдневный срок после издания распорядительного акта об отчислении отчисленному лицу выдается справка об обучении установленного школой образца.</w:t>
      </w:r>
    </w:p>
    <w:p w:rsidR="00CA1532" w:rsidRPr="00CA1532" w:rsidRDefault="00CA1532" w:rsidP="00CA1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A1532" w:rsidRPr="00CA1532" w:rsidSect="00CA153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1532"/>
    <w:rsid w:val="00303359"/>
    <w:rsid w:val="00CA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2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2021-04-14T07:46:00Z</dcterms:created>
  <dcterms:modified xsi:type="dcterms:W3CDTF">2021-04-14T07:59:00Z</dcterms:modified>
</cp:coreProperties>
</file>