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028" w:rsidRDefault="00F14759" w:rsidP="00741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4759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028" w:rsidRPr="00D367F7">
        <w:rPr>
          <w:rFonts w:ascii="Times New Roman" w:eastAsia="Times New Roman" w:hAnsi="Times New Roman" w:cs="Times New Roman"/>
          <w:sz w:val="24"/>
          <w:szCs w:val="24"/>
        </w:rPr>
        <w:t xml:space="preserve">Правила внутреннего распорядка 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741028" w:rsidRPr="00D367F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741028" w:rsidRPr="00D367F7">
        <w:rPr>
          <w:rFonts w:ascii="Times New Roman" w:eastAsia="Times New Roman" w:hAnsi="Times New Roman" w:cs="Times New Roman"/>
          <w:sz w:val="24"/>
          <w:szCs w:val="24"/>
        </w:rPr>
        <w:t>щихся</w:t>
      </w:r>
    </w:p>
    <w:p w:rsidR="00D367F7" w:rsidRP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1.Общие положения</w:t>
      </w:r>
    </w:p>
    <w:p w:rsidR="00D367F7" w:rsidRP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Настоящие Правила внутреннего распорядка 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щихся разработаны в соответствии с Федеральным законом</w:t>
      </w:r>
      <w:r w:rsidR="00D367F7" w:rsidRPr="00D367F7">
        <w:rPr>
          <w:rFonts w:ascii="Times New Roman" w:eastAsia="Times New Roman" w:hAnsi="Times New Roman" w:cs="Times New Roman"/>
          <w:sz w:val="24"/>
          <w:szCs w:val="24"/>
        </w:rPr>
        <w:t xml:space="preserve"> от 29 декабря 2012 г. №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 273-ФЗ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«Об образовании в Российской Федерации»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и Порядком применения к обучающимся и снятия с обучающихся мер дисциплинарного взыскания, утвержденным приказом Министерства образования и науки Российской Федерации</w:t>
      </w:r>
      <w:r w:rsidR="00D367F7" w:rsidRP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от 15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марта 2013г.</w:t>
      </w:r>
      <w:proofErr w:type="gramEnd"/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No185,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Уставом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муниципального общеобразовательного учреждения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 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 средней школы 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>(МОУ Купанской СШ)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, с учетом мнения Совета</w:t>
      </w:r>
      <w:r w:rsidR="00D367F7" w:rsidRP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старшеклассников и Управляющего совета школы.</w:t>
      </w:r>
    </w:p>
    <w:p w:rsidR="00741028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1.2. Настоящие Правила регулируют режим организации образовательного процесса, права и обязанности обучающихся, применение поощрения и мер дисциплинарного взыскания к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МОУ 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СШ </w:t>
      </w:r>
    </w:p>
    <w:p w:rsidR="00741028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1.3. Дисциплина в МОУ 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 поддерживается на основе уважения человеческого достоинства обучающихся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и педагогических работников. Применение физического и (или) психического насилия по отношению к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не допускается.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1.4. Настоящие Правила обязательны для исполнения всеми обучающимися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МОУ 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  и их родителями (законными представителями), обеспечивающими получения обучающимися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общего образования.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1.5. Один экземпляр настоящих Правил хранится в кабинете заместителя директора по воспитательной работе МОУ 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>Купанской СШ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. Текст настоящих Правил размещается на официальном сайте МОУ 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</w:t>
      </w:r>
      <w:r w:rsidR="0074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в сети Интернет.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2.Режим образовательного процесса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в соответствии с локальным актом «Режим занятий обучающихся МОУ 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>Купанской СШ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3.Права, обязанности и ответственность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имеют право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на: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3.1.1. предоставление условий для обучения с учетом особенностей психофизического развития и состояния здоровья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обучающихся,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3.1.2.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плану, в том числе ускоренное обучение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3.1.3. повторное (не более двух раз) прохождение промежуточной аттестации по учебному предмету, курсу, дисциплине (модулю) в сроки, определяемые МОУ 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СШ, в пределах одного года с момента образования академической задолженности;</w:t>
      </w:r>
    </w:p>
    <w:p w:rsidR="00D336D7" w:rsidRP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3.1.4. выбор факультативных и элективных курсо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в(</w:t>
      </w:r>
      <w:proofErr w:type="gramEnd"/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необязательных для данного уровня образования, специальности или направления подготовки) и элективных (избираемых в обязательном порядке) учебных предметов, дисциплин (модулей)из перечня, предлагаемого МОУ 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 (после получения основного общего образования);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3.1.5.освоение наряду с предметами по осваиваемой образовательной программе любых других предметов, преподаваемых в Школ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, в порядке, установленном положением об освоении предметов, курсов, дисциплин (модулей);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3.1.6. зачет результатов освоения ими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предметов в других организациях, осуществляющих образовательную деятельность, в соответствии с порядком зачета результатов освоения учащимися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3.1.7.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lastRenderedPageBreak/>
        <w:t>3.1.8. свободу совести, информации, свободное выражение собственных взглядов и убеждений;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3.1.9. каникулы в соответствии с календарным графиком;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3.1.10. перевод для получения образования по другой форме обучения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в порядке, установленном законодательством об образовании;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3.1.11.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3.1.12. участие в управлении МОУ 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>Купанской СШ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 в порядке, установленном Уставом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и Положением о совете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старшеклассников;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3.1.13.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с правами и обязанностями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367F7">
        <w:rPr>
          <w:rFonts w:ascii="Times New Roman" w:eastAsia="Times New Roman" w:hAnsi="Times New Roman" w:cs="Times New Roman"/>
          <w:sz w:val="24"/>
          <w:szCs w:val="24"/>
        </w:rPr>
        <w:t>, другими документами, регламентирующими организацию и осуществление образовательной деятельности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в МОУ Купанской СШ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3.1.14. обжалование локальных актов МОУ 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в установленном законодательством РФ порядке;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3.1.15. бесплатное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библиотечно-информационными 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>ресурсами, учебной базой МОУ Купанской СШ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;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3.1.16. пользование в установленном порядке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едицинским кабинетом, объектами культуры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(актовым залом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)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и объектами спорта (спортивным залом, спортивной и игровой площадка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>ми) МОУ Купанской СШ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3.1.17.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3.1.18. поощрение за успехи в учебной, физкультурной, спортивной, общественной,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научной, научно-технической, творческой, экспериментальной и инновационной деятельности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в соответствии с п.4.1 настоящих Правил;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3.1.19.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3.1.20. посещение по своему выбору мероприятий, которые проводятся в МОУ 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 и не предусмотрены учебным планом, в порядке, установленном соответствующим положением;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3.1.21. ношение часов, аксессуаров и скромных неброских украшений, соответствующих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деловому стилю одежды;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3.1.22. обращение в комиссию по урегулированию споров между участниками образовательных отношений.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3.2.Учащиеся обязаны:</w:t>
      </w:r>
    </w:p>
    <w:p w:rsidR="00D336D7" w:rsidRP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3.2.1.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подготовку к ним, выполнять задания, данные педагогическими работниками в рамках образовательной программы;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3.2.2. ликвидировать академическую задолженность в сроки, определяемые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МОУ 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>Купанской СШ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3.2.3. выполнять требования Устава, настоящих Правил и иных локальных нормативных актов МОУ СШ No2 по вопросам организации и осуществления образовательной деятельности;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3.2.4. заботиться о сохранении и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укреплении своего здоровья, стремиться к нравственному, духовному и физическому развитию и самосовершенствованию;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3.2.5. немедленно информировать педагогического работника, ответственного за осуществление мероприятия,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о каждом несчастном случае,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произошедшим с ними или очевидцами которого они стали;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3.2.6. уважать честь и достоинство других учащихся и работников, не создавать препятствий для получения образования другими учащимися;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3.2.7. бережно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относиться к имуществу МОУ Купанской СШ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3.2.8. соблюдать режим организации образовательного процесса, принятый в 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МОУ 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3.2.9. находиться в МОУ 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 только в сменной обуви, иметь опрятный и ухоженный внешний вид.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На учебных занятиях (кроме занятий, требующих специальной формы одежды) присутствовать только в школьной форме;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3.2.10. 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3.2.11.не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3.2.12. своевременно проходить все необходимые медицинские осмотры.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3.3. Учащимся запрещается: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3.3.1. приносить, передавать, использовать в МОУ 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3.3.2. приносить, передавать использовать любые предметы и вещества, могущие привести к взрывам, возгораниям и отравлению;3.3.3. иметь неряшливый и вызывающий внешний вид;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3.3.4. применять физическую силу в отношении других учащихся, работников МОУ 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  и иных лиц;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3.4.За неисполнение или нарушение Устава МОУ 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4. Поощрения учащихся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4.1. За образцовое выполнение своих обязанностей, повышение качества </w:t>
      </w:r>
      <w:proofErr w:type="spellStart"/>
      <w:r w:rsidRPr="00D367F7">
        <w:rPr>
          <w:rFonts w:ascii="Times New Roman" w:eastAsia="Times New Roman" w:hAnsi="Times New Roman" w:cs="Times New Roman"/>
          <w:sz w:val="24"/>
          <w:szCs w:val="24"/>
        </w:rPr>
        <w:t>обученности</w:t>
      </w:r>
      <w:proofErr w:type="spellEnd"/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, безупречную учебу, достижения на олимпиадах, конкурсах, смотрах и за другие достижения в учебной и </w:t>
      </w:r>
      <w:proofErr w:type="spellStart"/>
      <w:r w:rsidRPr="00D367F7">
        <w:rPr>
          <w:rFonts w:ascii="Times New Roman" w:eastAsia="Times New Roman" w:hAnsi="Times New Roman" w:cs="Times New Roman"/>
          <w:sz w:val="24"/>
          <w:szCs w:val="24"/>
        </w:rPr>
        <w:t>внеучебной</w:t>
      </w:r>
      <w:proofErr w:type="spellEnd"/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 обучающимся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школы могут быть применены следующие виды поощрений: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•объявление благодарности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D367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5AC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•направление благодарственного письма родителям (законным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представителям)</w:t>
      </w:r>
      <w:r w:rsidR="007F5A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обучающегося;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•награждение почетной грамотой и (или) дипломом;</w:t>
      </w:r>
    </w:p>
    <w:p w:rsidR="00741028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•награждение ценным подарком;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•представление к награждению медалью.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4.2. Процедура применения поощрений:</w:t>
      </w:r>
    </w:p>
    <w:p w:rsidR="00D336D7" w:rsidRP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4.2.1. Объявление благодарности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, объявление благодарности законным 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представителям обучающегося, направление благодарственного письма по месту работы законных представителей обучающегося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могут применять все педагогические работники МОУ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СШ  при проявлении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активности с положительным результатом.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4.2.2. Награждение почетной грамотой (дипломом) может осуществляться администрацией МОУ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 СШ по представлению классного руководителя и (или) учителя-предметника за особые успехи, достигнутые обучающимся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по отдельным предметам учебного плана и (или) во внеурочной деятельности на уровне МОУ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 и (или) муниципального образования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города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Переславля-Залесского.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4.2.3. Награждение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ценным подарком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за счет дополнительных финансовых средств по представлению заместителей директора МОУ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за особые успехи, достигнутые на уровне муниципального образования, субъекта Российской Федерации.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4.2.4. Награждение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медалью осуществляется решением педагогического совета на основании результатов государственной итоговой аттестации учащихся и с учётом итоговых результатов за 10-11 классы.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5. Меры дисциплинарного взыскания учащихся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5.1. За нарушение устава, настоящих Правил и иных локальных нормативных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актов МОУ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 к учащимся могут быть применены следующие меры дисциплинарного воздействия: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•меры воспитательного характера;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•дисциплинарные взыскания.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5.2.Меры воспитательного характера представляют собой действия администрации МОУ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СШ, ее педагогических работников, направленные на разъяснение недопустимости нарушения правил поведения в МОУ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СШ, осознание обучающимся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пагубности совершенных им действий, воспитание личных качеств обучающегося, добросовестно относящегося к учебе и соблюдению дисциплины.</w:t>
      </w:r>
      <w:proofErr w:type="gramEnd"/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5.3.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 обучающимся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могут быть применены следующие меры дисциплинарного взыскания: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•замечание;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•выговор;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•отчисление из МОУ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2.5.4. Применение дисциплинарных взысканий:</w:t>
      </w:r>
    </w:p>
    <w:p w:rsidR="00741028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5.4.1.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каникулах, а также времени, необходимого на учет мнения совета учащихся, совета родителей, но не более семи учебных дней со дня представления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директору Школы мотивированного мнения указанных советов в письменной форме.</w:t>
      </w:r>
      <w:proofErr w:type="gramEnd"/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За каждый дисциплинарный проступок может быть применено только одно дисциплинарное взыскание.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5.4.2. Дисциплинарные взыскания не применяются в отношении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об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щихся начальных классов и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D367F7" w:rsidRPr="00D367F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>ю</w:t>
      </w:r>
      <w:r w:rsidR="00D367F7" w:rsidRPr="00D367F7">
        <w:rPr>
          <w:rFonts w:ascii="Times New Roman" w:eastAsia="Times New Roman" w:hAnsi="Times New Roman" w:cs="Times New Roman"/>
          <w:sz w:val="24"/>
          <w:szCs w:val="24"/>
        </w:rPr>
        <w:t>щихся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 с задержкой психического развития и различными формами умственной отсталости.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5.4.3. Применению дисциплинарного взыскания предшествует дисциплинарное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расследование, осуществляемое на основании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письменного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обращения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к директору МОУ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  того или иного участника образовательных отношений.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5.4.4. При получении письменного заявления о совершении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дисциплинарного проступка директор в течение трех рабочих дней передает его на административное совещание по расследованию дисциплинарных проступков. </w:t>
      </w:r>
    </w:p>
    <w:p w:rsid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5.4.5. В случае признания обучающего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ся 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виновным в совершении дисциплинарного проступка административный совет выносит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решение о применении к нему соответствующего дисциплинарного взыскания.</w:t>
      </w:r>
    </w:p>
    <w:p w:rsidR="00D336D7" w:rsidRPr="00D367F7" w:rsidRDefault="00D336D7" w:rsidP="00D3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5.4.6. Отчисление обучающегося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в качестве меры дисциплинарного взыскания применяется, </w:t>
      </w:r>
    </w:p>
    <w:p w:rsidR="00D367F7" w:rsidRDefault="00D336D7" w:rsidP="00D336D7">
      <w:pPr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если меры дисциплинарного воздействия воспитательного характера не дали результата, обучающийся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имеет не менее двух дисциплинарных взысканий в текущем учебном году и его дальнейшее пребывание в МОУ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СШ оказывает отрицательное влияние на других обучающихся, нарушает их права и права работников, а также нормальное функционирование МОУ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СШ.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Отчисление несовершеннолетнего обучающегося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как мера дисциплинарного взыскания не применяется, если сроки ранее примененных к нему мер дисциплинарного взыскания истекли,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и (или) меры дисциплинарного взыскания сняты в установленном порядке.</w:t>
      </w:r>
    </w:p>
    <w:p w:rsidR="00D367F7" w:rsidRDefault="00D336D7" w:rsidP="00D336D7">
      <w:pPr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5.4.7.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D367F7" w:rsidRDefault="00D336D7" w:rsidP="00D336D7">
      <w:pPr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5.4.8. МОУ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Купанская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СШ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обязана</w:t>
      </w:r>
      <w:proofErr w:type="gramEnd"/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 незамедлительно проинформировать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Управление образования Администрации города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Переславля-Залесского, об отчислении несовершеннолетнего обучающегося в качестве меры дисциплинарного взыскания.</w:t>
      </w:r>
    </w:p>
    <w:p w:rsidR="00D367F7" w:rsidRDefault="00D336D7" w:rsidP="00D336D7">
      <w:pPr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5.4.9. Дисциплинарное взыскание на основании решения комиссии объявляется приказом директора.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 приказом обучающийся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и его родители (законные представители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)з</w:t>
      </w:r>
      <w:proofErr w:type="gramEnd"/>
      <w:r w:rsidRPr="00D367F7">
        <w:rPr>
          <w:rFonts w:ascii="Times New Roman" w:eastAsia="Times New Roman" w:hAnsi="Times New Roman" w:cs="Times New Roman"/>
          <w:sz w:val="24"/>
          <w:szCs w:val="24"/>
        </w:rPr>
        <w:t>накомятся под роспись в течение трех учебных дней со дня издания, не считая времени отсутствия обучающегося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в МОУ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СШ. Отказ обучающегося,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D367F7" w:rsidRDefault="00D336D7" w:rsidP="00D336D7">
      <w:pPr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5.4.10. Обучающийся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и (или) его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D367F7" w:rsidRDefault="00D336D7" w:rsidP="00D336D7">
      <w:pPr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5.4.11. Если в течение года со дня применения меры дисциплинарного взыскания к </w:t>
      </w:r>
      <w:proofErr w:type="gramStart"/>
      <w:r w:rsidRPr="00D367F7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не будет применена новая мера дисциплинарного взыскания, то он считается не имеющим меры дисциплинарного взыскания.</w:t>
      </w:r>
    </w:p>
    <w:p w:rsidR="00D367F7" w:rsidRDefault="00D336D7" w:rsidP="00D336D7">
      <w:pPr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5.4.12. Директор МОУ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 имеет право снять меру дисциплинарного взыскания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до истечения года со дня ее применения по собственной инициативе, просьбе самого обучающегося, его родителей (законных представителей), ходатайству Совета старшеклассников или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Управляющего совета.</w:t>
      </w:r>
    </w:p>
    <w:p w:rsidR="00D367F7" w:rsidRDefault="00D336D7" w:rsidP="00D336D7">
      <w:pPr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6.Защита прав учащихся</w:t>
      </w:r>
    </w:p>
    <w:p w:rsidR="00D367F7" w:rsidRDefault="00D336D7" w:rsidP="00D336D7">
      <w:pPr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6.1. В целях защиты своих прав обучающиеся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и их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законные представители самостоятельно или через своих представителей вправе:</w:t>
      </w:r>
    </w:p>
    <w:p w:rsidR="00D367F7" w:rsidRDefault="00D336D7" w:rsidP="00D336D7">
      <w:pPr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 xml:space="preserve">6.1.1.направлять в органы управления МОУ 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СШ обращения о нарушении и (или) ущемлении ее работниками прав, свобод и социальных гарантий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:rsidR="00D367F7" w:rsidRDefault="00D336D7" w:rsidP="00D336D7">
      <w:pPr>
        <w:rPr>
          <w:rFonts w:ascii="Times New Roman" w:eastAsia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6.1.2.</w:t>
      </w:r>
      <w:r w:rsidR="00D36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67F7">
        <w:rPr>
          <w:rFonts w:ascii="Times New Roman" w:eastAsia="Times New Roman" w:hAnsi="Times New Roman" w:cs="Times New Roman"/>
          <w:sz w:val="24"/>
          <w:szCs w:val="24"/>
        </w:rPr>
        <w:t>обращаться в комиссию по урегулированию споров между участниками образовательных отношений;</w:t>
      </w:r>
    </w:p>
    <w:p w:rsidR="00D336D7" w:rsidRPr="00D367F7" w:rsidRDefault="00D336D7" w:rsidP="00D336D7">
      <w:pPr>
        <w:rPr>
          <w:rFonts w:ascii="Times New Roman" w:hAnsi="Times New Roman" w:cs="Times New Roman"/>
          <w:sz w:val="24"/>
          <w:szCs w:val="24"/>
        </w:rPr>
      </w:pPr>
      <w:r w:rsidRPr="00D367F7">
        <w:rPr>
          <w:rFonts w:ascii="Times New Roman" w:eastAsia="Times New Roman" w:hAnsi="Times New Roman" w:cs="Times New Roman"/>
          <w:sz w:val="24"/>
          <w:szCs w:val="24"/>
        </w:rPr>
        <w:t>6.1.3.использовать не запрещенные законодательством РФ иные способы защиты своих прав и законных интересов</w:t>
      </w:r>
    </w:p>
    <w:sectPr w:rsidR="00D336D7" w:rsidRPr="00D367F7" w:rsidSect="00D367F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36D7"/>
    <w:rsid w:val="00741028"/>
    <w:rsid w:val="007F5AC7"/>
    <w:rsid w:val="00B84D66"/>
    <w:rsid w:val="00D336D7"/>
    <w:rsid w:val="00D367F7"/>
    <w:rsid w:val="00F14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102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410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1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6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2360</Words>
  <Characters>13453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2021-03-15T17:53:00Z</dcterms:created>
  <dcterms:modified xsi:type="dcterms:W3CDTF">2021-03-15T17:53:00Z</dcterms:modified>
</cp:coreProperties>
</file>